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CE141" w14:textId="35477780" w:rsidR="00581E58" w:rsidRPr="00900E1E" w:rsidRDefault="00581E58" w:rsidP="00807276">
      <w:pPr>
        <w:rPr>
          <w:rFonts w:ascii="Arial" w:hAnsi="Arial" w:cs="Arial"/>
          <w:b/>
          <w:sz w:val="20"/>
          <w:szCs w:val="20"/>
        </w:rPr>
      </w:pPr>
      <w:r w:rsidRPr="00900E1E">
        <w:rPr>
          <w:rFonts w:ascii="Arial" w:hAnsi="Arial" w:cs="Arial"/>
          <w:b/>
          <w:sz w:val="20"/>
          <w:szCs w:val="20"/>
        </w:rPr>
        <w:t xml:space="preserve">Príloha č. 2 </w:t>
      </w:r>
    </w:p>
    <w:p w14:paraId="5E8A3FEC" w14:textId="0C89C09E" w:rsidR="00581E58" w:rsidRDefault="00E544A3" w:rsidP="00807276">
      <w:pPr>
        <w:jc w:val="center"/>
        <w:rPr>
          <w:rFonts w:ascii="Arial" w:hAnsi="Arial" w:cs="Arial"/>
          <w:b/>
          <w:caps/>
          <w:sz w:val="20"/>
          <w:szCs w:val="20"/>
        </w:rPr>
      </w:pPr>
      <w:r>
        <w:rPr>
          <w:rFonts w:ascii="Arial" w:hAnsi="Arial" w:cs="Arial"/>
          <w:b/>
          <w:caps/>
          <w:sz w:val="20"/>
          <w:szCs w:val="20"/>
        </w:rPr>
        <w:t>Obchodné podmienky</w:t>
      </w:r>
    </w:p>
    <w:p w14:paraId="1BAF28AB" w14:textId="29B7F599" w:rsidR="00E544A3" w:rsidRDefault="00E544A3" w:rsidP="00807276">
      <w:pPr>
        <w:rPr>
          <w:rFonts w:ascii="Arial" w:hAnsi="Arial" w:cs="Arial"/>
          <w:b/>
          <w:caps/>
          <w:sz w:val="20"/>
          <w:szCs w:val="20"/>
        </w:rPr>
      </w:pPr>
    </w:p>
    <w:p w14:paraId="2FF82BF9" w14:textId="4892600B" w:rsidR="00E544A3" w:rsidRDefault="00E544A3" w:rsidP="00807276">
      <w:pPr>
        <w:pStyle w:val="Odsekzoznamu"/>
        <w:numPr>
          <w:ilvl w:val="0"/>
          <w:numId w:val="38"/>
        </w:numPr>
        <w:ind w:left="357" w:hanging="357"/>
        <w:jc w:val="left"/>
        <w:rPr>
          <w:rFonts w:ascii="Arial" w:hAnsi="Arial" w:cs="Arial"/>
          <w:b/>
          <w:caps/>
          <w:color w:val="00B050"/>
          <w:sz w:val="20"/>
          <w:szCs w:val="20"/>
        </w:rPr>
      </w:pPr>
      <w:r>
        <w:rPr>
          <w:rFonts w:ascii="Arial" w:hAnsi="Arial" w:cs="Arial"/>
          <w:b/>
          <w:caps/>
          <w:color w:val="00B050"/>
          <w:sz w:val="20"/>
          <w:szCs w:val="20"/>
        </w:rPr>
        <w:t>Návrh zmluvy</w:t>
      </w:r>
    </w:p>
    <w:p w14:paraId="62E60CAF" w14:textId="16C25D4C" w:rsidR="009D778A" w:rsidRDefault="009D778A" w:rsidP="00807276">
      <w:pPr>
        <w:pStyle w:val="SAPHlavn"/>
        <w:ind w:right="395"/>
        <w:jc w:val="center"/>
        <w:rPr>
          <w:rFonts w:ascii="Arial" w:hAnsi="Arial" w:cs="Arial"/>
        </w:rPr>
      </w:pPr>
    </w:p>
    <w:p w14:paraId="42B4EC15" w14:textId="77777777" w:rsidR="00B91C5D" w:rsidRPr="00B91C5D" w:rsidRDefault="00B91C5D" w:rsidP="00807276">
      <w:pPr>
        <w:autoSpaceDE w:val="0"/>
        <w:autoSpaceDN w:val="0"/>
        <w:adjustRightInd w:val="0"/>
        <w:jc w:val="center"/>
        <w:rPr>
          <w:rFonts w:ascii="Arial" w:hAnsi="Arial" w:cs="Arial"/>
          <w:b/>
          <w:sz w:val="20"/>
          <w:szCs w:val="20"/>
        </w:rPr>
      </w:pPr>
      <w:r w:rsidRPr="00B91C5D">
        <w:rPr>
          <w:rFonts w:ascii="Arial" w:hAnsi="Arial" w:cs="Arial"/>
          <w:b/>
          <w:sz w:val="20"/>
          <w:szCs w:val="20"/>
        </w:rPr>
        <w:t>ZMLUVA O VYKONANÍ STAVEBNÉHO DOZORU č. .......</w:t>
      </w:r>
    </w:p>
    <w:p w14:paraId="31D1B76C" w14:textId="77777777" w:rsidR="00B91C5D" w:rsidRPr="00B91C5D" w:rsidRDefault="00B91C5D" w:rsidP="00807276">
      <w:pPr>
        <w:autoSpaceDE w:val="0"/>
        <w:autoSpaceDN w:val="0"/>
        <w:adjustRightInd w:val="0"/>
        <w:jc w:val="center"/>
        <w:rPr>
          <w:rFonts w:ascii="Arial" w:hAnsi="Arial" w:cs="Arial"/>
          <w:sz w:val="20"/>
          <w:szCs w:val="20"/>
        </w:rPr>
      </w:pPr>
      <w:r w:rsidRPr="00B91C5D">
        <w:rPr>
          <w:rFonts w:ascii="Arial" w:hAnsi="Arial" w:cs="Arial"/>
          <w:sz w:val="20"/>
          <w:szCs w:val="20"/>
        </w:rPr>
        <w:t>uzavretá v zmysle ust. 269 ods. 2 Zákona č. 513/1991 Zb. Obchodný zákonník v znení neskorších predpisov s primeraným použitím § 566 Obchodného zákonníka a Zákona č. 343/2015 Z. z. o verejnom obstarávaní a o zmene a doplnení niektorých zákonov (ďalej aj len „</w:t>
      </w:r>
      <w:r w:rsidRPr="00B91C5D">
        <w:rPr>
          <w:rFonts w:ascii="Arial" w:hAnsi="Arial" w:cs="Arial"/>
          <w:b/>
          <w:sz w:val="20"/>
          <w:szCs w:val="20"/>
        </w:rPr>
        <w:t>ZVO</w:t>
      </w:r>
      <w:r w:rsidRPr="00B91C5D">
        <w:rPr>
          <w:rFonts w:ascii="Arial" w:hAnsi="Arial" w:cs="Arial"/>
          <w:sz w:val="20"/>
          <w:szCs w:val="20"/>
        </w:rPr>
        <w:t>“)</w:t>
      </w:r>
    </w:p>
    <w:p w14:paraId="55768340" w14:textId="77777777" w:rsidR="00B91C5D" w:rsidRPr="00B91C5D" w:rsidRDefault="00B91C5D" w:rsidP="00807276">
      <w:pPr>
        <w:jc w:val="center"/>
        <w:rPr>
          <w:rFonts w:ascii="Arial" w:hAnsi="Arial" w:cs="Arial"/>
          <w:sz w:val="20"/>
          <w:szCs w:val="20"/>
          <w:lang w:eastAsia="en-US"/>
        </w:rPr>
      </w:pPr>
      <w:r w:rsidRPr="00B91C5D">
        <w:rPr>
          <w:rFonts w:ascii="Arial" w:hAnsi="Arial" w:cs="Arial"/>
          <w:sz w:val="20"/>
          <w:szCs w:val="20"/>
        </w:rPr>
        <w:t xml:space="preserve">(ďalej aj len </w:t>
      </w:r>
      <w:r w:rsidRPr="00B91C5D">
        <w:rPr>
          <w:rFonts w:ascii="Arial" w:hAnsi="Arial" w:cs="Arial"/>
          <w:b/>
          <w:sz w:val="20"/>
          <w:szCs w:val="20"/>
        </w:rPr>
        <w:t>,,zmluva“</w:t>
      </w:r>
      <w:r w:rsidRPr="00B91C5D">
        <w:rPr>
          <w:rFonts w:ascii="Arial" w:hAnsi="Arial" w:cs="Arial"/>
          <w:sz w:val="20"/>
          <w:szCs w:val="20"/>
        </w:rPr>
        <w:t>):</w:t>
      </w:r>
    </w:p>
    <w:p w14:paraId="3E95FFFF" w14:textId="77777777" w:rsidR="00B91C5D" w:rsidRPr="00B91C5D" w:rsidRDefault="00B91C5D" w:rsidP="00807276">
      <w:pPr>
        <w:autoSpaceDE w:val="0"/>
        <w:autoSpaceDN w:val="0"/>
        <w:adjustRightInd w:val="0"/>
        <w:rPr>
          <w:rFonts w:ascii="Arial" w:hAnsi="Arial" w:cs="Arial"/>
          <w:b/>
          <w:bCs/>
          <w:sz w:val="20"/>
          <w:szCs w:val="20"/>
        </w:rPr>
      </w:pPr>
    </w:p>
    <w:p w14:paraId="1B8AB9FF" w14:textId="77777777" w:rsidR="00B91C5D" w:rsidRPr="00B91C5D" w:rsidRDefault="00B91C5D" w:rsidP="00807276">
      <w:pPr>
        <w:autoSpaceDE w:val="0"/>
        <w:autoSpaceDN w:val="0"/>
        <w:adjustRightInd w:val="0"/>
        <w:rPr>
          <w:rFonts w:ascii="Arial" w:hAnsi="Arial" w:cs="Arial"/>
          <w:b/>
          <w:bCs/>
          <w:sz w:val="20"/>
          <w:szCs w:val="20"/>
        </w:rPr>
      </w:pPr>
      <w:r w:rsidRPr="00B91C5D">
        <w:rPr>
          <w:rFonts w:ascii="Arial" w:hAnsi="Arial" w:cs="Arial"/>
          <w:b/>
          <w:bCs/>
          <w:sz w:val="20"/>
          <w:szCs w:val="20"/>
        </w:rPr>
        <w:t>Číslo  objednávateľa:</w:t>
      </w:r>
    </w:p>
    <w:p w14:paraId="340E35BE" w14:textId="77777777" w:rsidR="00B91C5D" w:rsidRPr="00B91C5D" w:rsidRDefault="00B91C5D" w:rsidP="00807276">
      <w:pPr>
        <w:autoSpaceDE w:val="0"/>
        <w:autoSpaceDN w:val="0"/>
        <w:adjustRightInd w:val="0"/>
        <w:rPr>
          <w:rFonts w:ascii="Arial" w:hAnsi="Arial" w:cs="Arial"/>
          <w:b/>
          <w:bCs/>
          <w:sz w:val="20"/>
          <w:szCs w:val="20"/>
        </w:rPr>
      </w:pPr>
      <w:r w:rsidRPr="00B91C5D">
        <w:rPr>
          <w:rFonts w:ascii="Arial" w:hAnsi="Arial" w:cs="Arial"/>
          <w:b/>
          <w:bCs/>
          <w:sz w:val="20"/>
          <w:szCs w:val="20"/>
        </w:rPr>
        <w:t>Číslo  poskytovateľa:</w:t>
      </w:r>
    </w:p>
    <w:p w14:paraId="20308627" w14:textId="77777777" w:rsidR="00B91C5D" w:rsidRPr="00B91C5D" w:rsidRDefault="00B91C5D" w:rsidP="00807276">
      <w:pPr>
        <w:autoSpaceDE w:val="0"/>
        <w:autoSpaceDN w:val="0"/>
        <w:adjustRightInd w:val="0"/>
        <w:jc w:val="center"/>
        <w:rPr>
          <w:rFonts w:ascii="Arial" w:hAnsi="Arial" w:cs="Arial"/>
          <w:b/>
          <w:sz w:val="20"/>
          <w:szCs w:val="20"/>
        </w:rPr>
      </w:pPr>
    </w:p>
    <w:p w14:paraId="00974EA1" w14:textId="77777777" w:rsidR="00B91C5D" w:rsidRPr="00B91C5D" w:rsidRDefault="00B91C5D" w:rsidP="00807276">
      <w:pPr>
        <w:autoSpaceDE w:val="0"/>
        <w:autoSpaceDN w:val="0"/>
        <w:adjustRightInd w:val="0"/>
        <w:jc w:val="center"/>
        <w:rPr>
          <w:rFonts w:ascii="Arial" w:hAnsi="Arial" w:cs="Arial"/>
          <w:b/>
          <w:sz w:val="20"/>
          <w:szCs w:val="20"/>
        </w:rPr>
      </w:pPr>
    </w:p>
    <w:p w14:paraId="47B01C67" w14:textId="77777777" w:rsidR="00B91C5D" w:rsidRPr="00B91C5D" w:rsidRDefault="00B91C5D" w:rsidP="00807276">
      <w:pPr>
        <w:autoSpaceDE w:val="0"/>
        <w:autoSpaceDN w:val="0"/>
        <w:adjustRightInd w:val="0"/>
        <w:jc w:val="center"/>
        <w:rPr>
          <w:rFonts w:ascii="Arial" w:hAnsi="Arial" w:cs="Arial"/>
          <w:b/>
          <w:sz w:val="20"/>
          <w:szCs w:val="20"/>
        </w:rPr>
      </w:pPr>
      <w:r w:rsidRPr="00B91C5D">
        <w:rPr>
          <w:rFonts w:ascii="Arial" w:hAnsi="Arial" w:cs="Arial"/>
          <w:b/>
          <w:sz w:val="20"/>
          <w:szCs w:val="20"/>
        </w:rPr>
        <w:t>Zmluvné strany</w:t>
      </w:r>
    </w:p>
    <w:p w14:paraId="4A3E71D0" w14:textId="77777777" w:rsidR="00B91C5D" w:rsidRPr="00B91C5D" w:rsidRDefault="00B91C5D" w:rsidP="00807276">
      <w:pPr>
        <w:autoSpaceDE w:val="0"/>
        <w:autoSpaceDN w:val="0"/>
        <w:adjustRightInd w:val="0"/>
        <w:rPr>
          <w:rFonts w:ascii="Arial" w:hAnsi="Arial" w:cs="Arial"/>
          <w:b/>
          <w:bCs/>
          <w:sz w:val="20"/>
          <w:szCs w:val="20"/>
          <w:u w:val="single"/>
        </w:rPr>
      </w:pPr>
    </w:p>
    <w:p w14:paraId="58A1080F" w14:textId="77777777" w:rsidR="00B91C5D" w:rsidRPr="00B91C5D" w:rsidRDefault="00B91C5D" w:rsidP="00807276">
      <w:pPr>
        <w:autoSpaceDE w:val="0"/>
        <w:autoSpaceDN w:val="0"/>
        <w:adjustRightInd w:val="0"/>
        <w:rPr>
          <w:rFonts w:ascii="Arial" w:hAnsi="Arial" w:cs="Arial"/>
          <w:b/>
          <w:bCs/>
          <w:sz w:val="20"/>
          <w:szCs w:val="20"/>
          <w:u w:val="single"/>
        </w:rPr>
      </w:pPr>
    </w:p>
    <w:p w14:paraId="34BF1CF0" w14:textId="77777777" w:rsidR="00B91C5D" w:rsidRPr="00B91C5D" w:rsidRDefault="00B91C5D" w:rsidP="00807276">
      <w:pPr>
        <w:autoSpaceDE w:val="0"/>
        <w:autoSpaceDN w:val="0"/>
        <w:adjustRightInd w:val="0"/>
        <w:jc w:val="both"/>
        <w:rPr>
          <w:rFonts w:ascii="Arial" w:hAnsi="Arial" w:cs="Arial"/>
          <w:b/>
          <w:bCs/>
          <w:sz w:val="20"/>
          <w:szCs w:val="20"/>
          <w:u w:val="single"/>
        </w:rPr>
      </w:pPr>
      <w:r w:rsidRPr="00B91C5D">
        <w:rPr>
          <w:rFonts w:ascii="Arial" w:hAnsi="Arial" w:cs="Arial"/>
          <w:b/>
          <w:bCs/>
          <w:sz w:val="20"/>
          <w:szCs w:val="20"/>
          <w:u w:val="single"/>
        </w:rPr>
        <w:t>Objednávateľ</w:t>
      </w:r>
    </w:p>
    <w:p w14:paraId="22C5F5D6" w14:textId="77777777" w:rsidR="00B91C5D" w:rsidRPr="00B91C5D" w:rsidRDefault="00B91C5D" w:rsidP="00807276">
      <w:pPr>
        <w:autoSpaceDE w:val="0"/>
        <w:autoSpaceDN w:val="0"/>
        <w:adjustRightInd w:val="0"/>
        <w:jc w:val="both"/>
        <w:rPr>
          <w:rFonts w:ascii="Arial" w:hAnsi="Arial" w:cs="Arial"/>
          <w:b/>
          <w:bCs/>
          <w:sz w:val="20"/>
          <w:szCs w:val="20"/>
        </w:rPr>
      </w:pPr>
      <w:r w:rsidRPr="00B91C5D">
        <w:rPr>
          <w:rFonts w:ascii="Arial" w:hAnsi="Arial" w:cs="Arial"/>
          <w:bCs/>
          <w:sz w:val="20"/>
          <w:szCs w:val="20"/>
        </w:rPr>
        <w:t>Obchodné meno:</w:t>
      </w:r>
      <w:r w:rsidRPr="00B91C5D">
        <w:rPr>
          <w:rFonts w:ascii="Arial" w:hAnsi="Arial" w:cs="Arial"/>
          <w:b/>
          <w:bCs/>
          <w:sz w:val="20"/>
          <w:szCs w:val="20"/>
        </w:rPr>
        <w:tab/>
        <w:t xml:space="preserve">CHEMOSVIT ENERGOCHEM, a.s. </w:t>
      </w:r>
    </w:p>
    <w:p w14:paraId="1F74D3A2" w14:textId="77777777" w:rsidR="00B91C5D" w:rsidRPr="00B91C5D" w:rsidRDefault="00B91C5D" w:rsidP="00807276">
      <w:pPr>
        <w:autoSpaceDE w:val="0"/>
        <w:autoSpaceDN w:val="0"/>
        <w:adjustRightInd w:val="0"/>
        <w:jc w:val="both"/>
        <w:rPr>
          <w:rFonts w:ascii="Arial" w:hAnsi="Arial" w:cs="Arial"/>
          <w:bCs/>
          <w:sz w:val="20"/>
          <w:szCs w:val="20"/>
        </w:rPr>
      </w:pPr>
      <w:r w:rsidRPr="00B91C5D">
        <w:rPr>
          <w:rFonts w:ascii="Arial" w:hAnsi="Arial" w:cs="Arial"/>
          <w:bCs/>
          <w:sz w:val="20"/>
          <w:szCs w:val="20"/>
        </w:rPr>
        <w:t>Sídlo:</w:t>
      </w:r>
      <w:r w:rsidRPr="00B91C5D">
        <w:rPr>
          <w:rFonts w:ascii="Arial" w:hAnsi="Arial" w:cs="Arial"/>
          <w:bCs/>
          <w:sz w:val="20"/>
          <w:szCs w:val="20"/>
        </w:rPr>
        <w:tab/>
      </w:r>
      <w:r w:rsidRPr="00B91C5D">
        <w:rPr>
          <w:rFonts w:ascii="Arial" w:hAnsi="Arial" w:cs="Arial"/>
          <w:bCs/>
          <w:sz w:val="20"/>
          <w:szCs w:val="20"/>
        </w:rPr>
        <w:tab/>
      </w:r>
      <w:r w:rsidRPr="00B91C5D">
        <w:rPr>
          <w:rFonts w:ascii="Arial" w:hAnsi="Arial" w:cs="Arial"/>
          <w:bCs/>
          <w:sz w:val="20"/>
          <w:szCs w:val="20"/>
        </w:rPr>
        <w:tab/>
        <w:t xml:space="preserve">Štúrova 101, 059 21 Svit </w:t>
      </w:r>
    </w:p>
    <w:p w14:paraId="5FE7ACDD" w14:textId="77777777" w:rsidR="00B91C5D" w:rsidRPr="00B91C5D" w:rsidRDefault="00B91C5D" w:rsidP="00807276">
      <w:pPr>
        <w:autoSpaceDE w:val="0"/>
        <w:autoSpaceDN w:val="0"/>
        <w:adjustRightInd w:val="0"/>
        <w:jc w:val="both"/>
        <w:rPr>
          <w:rFonts w:ascii="Arial" w:hAnsi="Arial" w:cs="Arial"/>
          <w:bCs/>
          <w:sz w:val="20"/>
          <w:szCs w:val="20"/>
        </w:rPr>
      </w:pPr>
      <w:r w:rsidRPr="00B91C5D">
        <w:rPr>
          <w:rFonts w:ascii="Arial" w:hAnsi="Arial" w:cs="Arial"/>
          <w:bCs/>
          <w:sz w:val="20"/>
          <w:szCs w:val="20"/>
        </w:rPr>
        <w:t xml:space="preserve">Právna forma: </w:t>
      </w:r>
      <w:r w:rsidRPr="00B91C5D">
        <w:rPr>
          <w:rFonts w:ascii="Arial" w:hAnsi="Arial" w:cs="Arial"/>
          <w:bCs/>
          <w:sz w:val="20"/>
          <w:szCs w:val="20"/>
        </w:rPr>
        <w:tab/>
      </w:r>
      <w:r w:rsidRPr="00B91C5D">
        <w:rPr>
          <w:rFonts w:ascii="Arial" w:hAnsi="Arial" w:cs="Arial"/>
          <w:bCs/>
          <w:sz w:val="20"/>
          <w:szCs w:val="20"/>
        </w:rPr>
        <w:tab/>
        <w:t xml:space="preserve">akciová spoločnosť </w:t>
      </w:r>
    </w:p>
    <w:p w14:paraId="55DF9145" w14:textId="77777777" w:rsidR="00B91C5D" w:rsidRPr="00301E50" w:rsidRDefault="00B91C5D" w:rsidP="00807276">
      <w:pPr>
        <w:autoSpaceDE w:val="0"/>
        <w:autoSpaceDN w:val="0"/>
        <w:adjustRightInd w:val="0"/>
        <w:ind w:left="2120" w:hanging="2120"/>
        <w:jc w:val="both"/>
        <w:rPr>
          <w:rFonts w:ascii="Arial" w:hAnsi="Arial" w:cs="Arial"/>
          <w:bCs/>
          <w:sz w:val="20"/>
          <w:szCs w:val="20"/>
        </w:rPr>
      </w:pPr>
      <w:r w:rsidRPr="00301E50">
        <w:rPr>
          <w:rFonts w:ascii="Arial" w:hAnsi="Arial" w:cs="Arial"/>
          <w:bCs/>
          <w:sz w:val="20"/>
          <w:szCs w:val="20"/>
        </w:rPr>
        <w:t xml:space="preserve">Zapísaná v: </w:t>
      </w:r>
      <w:r w:rsidRPr="00301E50">
        <w:rPr>
          <w:rFonts w:ascii="Arial" w:hAnsi="Arial" w:cs="Arial"/>
          <w:bCs/>
          <w:sz w:val="20"/>
          <w:szCs w:val="20"/>
        </w:rPr>
        <w:tab/>
        <w:t>Obchodný register Okresného súdu Prešov, oddiel: Sa, vložka číslo: 302/P</w:t>
      </w:r>
    </w:p>
    <w:p w14:paraId="7CD4EEFC" w14:textId="38C207F7" w:rsidR="00B91C5D" w:rsidRPr="00301E50" w:rsidRDefault="00B91C5D" w:rsidP="00807276">
      <w:pPr>
        <w:autoSpaceDE w:val="0"/>
        <w:autoSpaceDN w:val="0"/>
        <w:adjustRightInd w:val="0"/>
        <w:ind w:left="2120" w:hanging="2120"/>
        <w:jc w:val="both"/>
        <w:rPr>
          <w:rFonts w:ascii="Arial" w:hAnsi="Arial" w:cs="Arial"/>
          <w:bCs/>
          <w:sz w:val="20"/>
          <w:szCs w:val="20"/>
        </w:rPr>
      </w:pPr>
      <w:r w:rsidRPr="00301E50">
        <w:rPr>
          <w:rFonts w:ascii="Arial" w:hAnsi="Arial" w:cs="Arial"/>
          <w:bCs/>
          <w:sz w:val="20"/>
          <w:szCs w:val="20"/>
        </w:rPr>
        <w:t xml:space="preserve">v mene ktorej koná: </w:t>
      </w:r>
      <w:r w:rsidRPr="00301E50">
        <w:rPr>
          <w:rFonts w:ascii="Arial" w:hAnsi="Arial" w:cs="Arial"/>
          <w:bCs/>
          <w:sz w:val="20"/>
          <w:szCs w:val="20"/>
        </w:rPr>
        <w:tab/>
        <w:t>Ing. Vladimír Balog, predseda predstavenstva, Ing. Peter Ferjanček, podpredseda predstavenstva a JUDr. Peter Bernik, člen predstavenstva</w:t>
      </w:r>
      <w:r w:rsidR="00301E50" w:rsidRPr="00301E50">
        <w:rPr>
          <w:rFonts w:ascii="Arial" w:hAnsi="Arial" w:cs="Arial"/>
          <w:bCs/>
          <w:sz w:val="20"/>
          <w:szCs w:val="20"/>
        </w:rPr>
        <w:t xml:space="preserve">. V mene spoločnosti konajú spoločne dvaja členovia predstavenstva, z ktorých aspoň jeden je predsedom alebo podpredsedom predstavenstva. Písomnosti podpisujú tak, že k obchodnému menu spoločnosti pripoja svoj vlastnoručný podpis. </w:t>
      </w:r>
      <w:r w:rsidRPr="00301E50">
        <w:rPr>
          <w:rFonts w:ascii="Arial" w:hAnsi="Arial" w:cs="Arial"/>
          <w:bCs/>
          <w:sz w:val="20"/>
          <w:szCs w:val="20"/>
        </w:rPr>
        <w:t xml:space="preserve"> </w:t>
      </w:r>
    </w:p>
    <w:p w14:paraId="0FE14178" w14:textId="77777777" w:rsidR="00B91C5D" w:rsidRPr="00301E50" w:rsidRDefault="00B91C5D" w:rsidP="00807276">
      <w:pPr>
        <w:autoSpaceDE w:val="0"/>
        <w:autoSpaceDN w:val="0"/>
        <w:adjustRightInd w:val="0"/>
        <w:jc w:val="both"/>
        <w:rPr>
          <w:rFonts w:ascii="Arial" w:hAnsi="Arial" w:cs="Arial"/>
          <w:bCs/>
          <w:sz w:val="20"/>
          <w:szCs w:val="20"/>
        </w:rPr>
      </w:pPr>
      <w:r w:rsidRPr="00301E50">
        <w:rPr>
          <w:rFonts w:ascii="Arial" w:hAnsi="Arial" w:cs="Arial"/>
          <w:bCs/>
          <w:sz w:val="20"/>
          <w:szCs w:val="20"/>
        </w:rPr>
        <w:t xml:space="preserve">Osoba zodpovedná </w:t>
      </w:r>
      <w:r w:rsidRPr="00301E50">
        <w:rPr>
          <w:rFonts w:ascii="Arial" w:hAnsi="Arial" w:cs="Arial"/>
          <w:bCs/>
          <w:sz w:val="20"/>
          <w:szCs w:val="20"/>
        </w:rPr>
        <w:tab/>
      </w:r>
    </w:p>
    <w:p w14:paraId="099D5F50" w14:textId="77777777" w:rsidR="000B125A" w:rsidRPr="00301E50" w:rsidRDefault="00B91C5D" w:rsidP="00807276">
      <w:pPr>
        <w:autoSpaceDE w:val="0"/>
        <w:autoSpaceDN w:val="0"/>
        <w:adjustRightInd w:val="0"/>
        <w:jc w:val="both"/>
        <w:rPr>
          <w:rFonts w:ascii="Arial" w:hAnsi="Arial" w:cs="Arial"/>
          <w:bCs/>
          <w:sz w:val="20"/>
          <w:szCs w:val="20"/>
        </w:rPr>
      </w:pPr>
      <w:r w:rsidRPr="00301E50">
        <w:rPr>
          <w:rFonts w:ascii="Arial" w:hAnsi="Arial" w:cs="Arial"/>
          <w:bCs/>
          <w:sz w:val="20"/>
          <w:szCs w:val="20"/>
        </w:rPr>
        <w:t>za plnenie:</w:t>
      </w:r>
      <w:r w:rsidRPr="00301E50">
        <w:rPr>
          <w:rFonts w:ascii="Arial" w:hAnsi="Arial" w:cs="Arial"/>
          <w:bCs/>
          <w:sz w:val="20"/>
          <w:szCs w:val="20"/>
        </w:rPr>
        <w:tab/>
      </w:r>
      <w:r w:rsidRPr="00301E50">
        <w:rPr>
          <w:rFonts w:ascii="Arial" w:hAnsi="Arial" w:cs="Arial"/>
          <w:bCs/>
          <w:sz w:val="20"/>
          <w:szCs w:val="20"/>
        </w:rPr>
        <w:tab/>
      </w:r>
      <w:r w:rsidR="000B125A" w:rsidRPr="00301E50">
        <w:rPr>
          <w:rFonts w:ascii="Arial" w:hAnsi="Arial" w:cs="Arial"/>
          <w:bCs/>
          <w:sz w:val="20"/>
          <w:szCs w:val="20"/>
        </w:rPr>
        <w:t>Ing.  Milan Kačmár</w:t>
      </w:r>
      <w:r w:rsidRPr="00301E50">
        <w:rPr>
          <w:rFonts w:ascii="Arial" w:hAnsi="Arial" w:cs="Arial"/>
          <w:bCs/>
          <w:sz w:val="20"/>
          <w:szCs w:val="20"/>
        </w:rPr>
        <w:t>,</w:t>
      </w:r>
      <w:r w:rsidR="000B125A" w:rsidRPr="00301E50">
        <w:rPr>
          <w:rFonts w:ascii="Arial" w:hAnsi="Arial" w:cs="Arial"/>
          <w:bCs/>
          <w:sz w:val="20"/>
          <w:szCs w:val="20"/>
        </w:rPr>
        <w:t xml:space="preserve"> technický riaditeľ</w:t>
      </w:r>
    </w:p>
    <w:p w14:paraId="4F995F40" w14:textId="23C55624" w:rsidR="00B91C5D" w:rsidRPr="00301E50" w:rsidRDefault="00B91C5D" w:rsidP="00807276">
      <w:pPr>
        <w:autoSpaceDE w:val="0"/>
        <w:autoSpaceDN w:val="0"/>
        <w:adjustRightInd w:val="0"/>
        <w:ind w:left="1416" w:firstLine="708"/>
        <w:jc w:val="both"/>
        <w:rPr>
          <w:rFonts w:ascii="Arial" w:hAnsi="Arial" w:cs="Arial"/>
          <w:bCs/>
          <w:sz w:val="20"/>
          <w:szCs w:val="20"/>
        </w:rPr>
      </w:pPr>
      <w:r w:rsidRPr="00301E50">
        <w:rPr>
          <w:rFonts w:ascii="Arial" w:hAnsi="Arial" w:cs="Arial"/>
          <w:bCs/>
          <w:sz w:val="20"/>
          <w:szCs w:val="20"/>
        </w:rPr>
        <w:t xml:space="preserve">email: </w:t>
      </w:r>
      <w:r w:rsidR="000B125A" w:rsidRPr="00301E50">
        <w:rPr>
          <w:rFonts w:ascii="Arial" w:hAnsi="Arial" w:cs="Arial"/>
          <w:bCs/>
          <w:sz w:val="20"/>
          <w:szCs w:val="20"/>
        </w:rPr>
        <w:t>kacmar.m@chemosvit.sk</w:t>
      </w:r>
      <w:r w:rsidRPr="00301E50">
        <w:rPr>
          <w:rFonts w:ascii="Arial" w:hAnsi="Arial" w:cs="Arial"/>
          <w:bCs/>
          <w:sz w:val="20"/>
          <w:szCs w:val="20"/>
        </w:rPr>
        <w:t xml:space="preserve">, tel.: </w:t>
      </w:r>
      <w:r w:rsidR="000B125A" w:rsidRPr="00301E50">
        <w:rPr>
          <w:rFonts w:ascii="Arial" w:hAnsi="Arial" w:cs="Arial"/>
          <w:bCs/>
          <w:sz w:val="20"/>
          <w:szCs w:val="20"/>
        </w:rPr>
        <w:t>00421 908 995 312</w:t>
      </w:r>
    </w:p>
    <w:p w14:paraId="49E7FF1A" w14:textId="77777777" w:rsidR="00B91C5D" w:rsidRPr="00301E50" w:rsidRDefault="00B91C5D" w:rsidP="00807276">
      <w:pPr>
        <w:autoSpaceDE w:val="0"/>
        <w:autoSpaceDN w:val="0"/>
        <w:adjustRightInd w:val="0"/>
        <w:jc w:val="both"/>
        <w:rPr>
          <w:rFonts w:ascii="Arial" w:hAnsi="Arial" w:cs="Arial"/>
          <w:bCs/>
          <w:sz w:val="20"/>
          <w:szCs w:val="20"/>
        </w:rPr>
      </w:pPr>
      <w:r w:rsidRPr="00301E50">
        <w:rPr>
          <w:rFonts w:ascii="Arial" w:hAnsi="Arial" w:cs="Arial"/>
          <w:bCs/>
          <w:sz w:val="20"/>
          <w:szCs w:val="20"/>
        </w:rPr>
        <w:t>IČO:</w:t>
      </w:r>
      <w:r w:rsidRPr="00301E50">
        <w:rPr>
          <w:rFonts w:ascii="Arial" w:hAnsi="Arial" w:cs="Arial"/>
          <w:bCs/>
          <w:sz w:val="20"/>
          <w:szCs w:val="20"/>
        </w:rPr>
        <w:tab/>
      </w:r>
      <w:r w:rsidRPr="00301E50">
        <w:rPr>
          <w:rFonts w:ascii="Arial" w:hAnsi="Arial" w:cs="Arial"/>
          <w:bCs/>
          <w:sz w:val="20"/>
          <w:szCs w:val="20"/>
        </w:rPr>
        <w:tab/>
      </w:r>
      <w:r w:rsidRPr="00301E50">
        <w:rPr>
          <w:rFonts w:ascii="Arial" w:hAnsi="Arial" w:cs="Arial"/>
          <w:bCs/>
          <w:sz w:val="20"/>
          <w:szCs w:val="20"/>
        </w:rPr>
        <w:tab/>
        <w:t xml:space="preserve">31 737 862 </w:t>
      </w:r>
    </w:p>
    <w:p w14:paraId="64327504" w14:textId="77777777" w:rsidR="00B91C5D" w:rsidRPr="00301E50" w:rsidRDefault="00B91C5D" w:rsidP="00807276">
      <w:pPr>
        <w:autoSpaceDE w:val="0"/>
        <w:autoSpaceDN w:val="0"/>
        <w:adjustRightInd w:val="0"/>
        <w:jc w:val="both"/>
        <w:rPr>
          <w:rFonts w:ascii="Arial" w:hAnsi="Arial" w:cs="Arial"/>
          <w:bCs/>
          <w:sz w:val="20"/>
          <w:szCs w:val="20"/>
        </w:rPr>
      </w:pPr>
      <w:r w:rsidRPr="00301E50">
        <w:rPr>
          <w:rFonts w:ascii="Arial" w:hAnsi="Arial" w:cs="Arial"/>
          <w:bCs/>
          <w:sz w:val="20"/>
          <w:szCs w:val="20"/>
        </w:rPr>
        <w:t>DIČ:</w:t>
      </w:r>
      <w:r w:rsidRPr="00301E50">
        <w:rPr>
          <w:rFonts w:ascii="Arial" w:hAnsi="Arial" w:cs="Arial"/>
          <w:bCs/>
          <w:sz w:val="20"/>
          <w:szCs w:val="20"/>
        </w:rPr>
        <w:tab/>
      </w:r>
      <w:r w:rsidRPr="00301E50">
        <w:rPr>
          <w:rFonts w:ascii="Arial" w:hAnsi="Arial" w:cs="Arial"/>
          <w:bCs/>
          <w:sz w:val="20"/>
          <w:szCs w:val="20"/>
        </w:rPr>
        <w:tab/>
      </w:r>
      <w:r w:rsidRPr="00301E50">
        <w:rPr>
          <w:rFonts w:ascii="Arial" w:hAnsi="Arial" w:cs="Arial"/>
          <w:bCs/>
          <w:sz w:val="20"/>
          <w:szCs w:val="20"/>
        </w:rPr>
        <w:tab/>
        <w:t>2020015635</w:t>
      </w:r>
    </w:p>
    <w:p w14:paraId="7EBFFBDB" w14:textId="77777777" w:rsidR="00B91C5D" w:rsidRPr="00301E50" w:rsidRDefault="00B91C5D" w:rsidP="00807276">
      <w:pPr>
        <w:autoSpaceDE w:val="0"/>
        <w:autoSpaceDN w:val="0"/>
        <w:adjustRightInd w:val="0"/>
        <w:jc w:val="both"/>
        <w:rPr>
          <w:rFonts w:ascii="Arial" w:hAnsi="Arial" w:cs="Arial"/>
          <w:bCs/>
          <w:sz w:val="20"/>
          <w:szCs w:val="20"/>
        </w:rPr>
      </w:pPr>
      <w:r w:rsidRPr="00301E50">
        <w:rPr>
          <w:rFonts w:ascii="Arial" w:hAnsi="Arial" w:cs="Arial"/>
          <w:bCs/>
          <w:sz w:val="20"/>
          <w:szCs w:val="20"/>
        </w:rPr>
        <w:t xml:space="preserve">IČ DPH: </w:t>
      </w:r>
      <w:r w:rsidRPr="00301E50">
        <w:rPr>
          <w:rFonts w:ascii="Arial" w:hAnsi="Arial" w:cs="Arial"/>
          <w:bCs/>
          <w:sz w:val="20"/>
          <w:szCs w:val="20"/>
        </w:rPr>
        <w:tab/>
      </w:r>
      <w:r w:rsidRPr="00301E50">
        <w:rPr>
          <w:rFonts w:ascii="Arial" w:hAnsi="Arial" w:cs="Arial"/>
          <w:bCs/>
          <w:sz w:val="20"/>
          <w:szCs w:val="20"/>
        </w:rPr>
        <w:tab/>
        <w:t>SK2020015635</w:t>
      </w:r>
    </w:p>
    <w:p w14:paraId="262E05DC" w14:textId="71121C1B" w:rsidR="00B91C5D" w:rsidRPr="00B91C5D" w:rsidRDefault="00B91C5D" w:rsidP="00807276">
      <w:pPr>
        <w:autoSpaceDE w:val="0"/>
        <w:autoSpaceDN w:val="0"/>
        <w:adjustRightInd w:val="0"/>
        <w:jc w:val="both"/>
        <w:rPr>
          <w:rFonts w:ascii="Arial" w:hAnsi="Arial" w:cs="Arial"/>
          <w:bCs/>
          <w:sz w:val="20"/>
          <w:szCs w:val="20"/>
        </w:rPr>
      </w:pPr>
      <w:r w:rsidRPr="00301E50">
        <w:rPr>
          <w:rFonts w:ascii="Arial" w:hAnsi="Arial" w:cs="Arial"/>
          <w:bCs/>
          <w:sz w:val="20"/>
          <w:szCs w:val="20"/>
        </w:rPr>
        <w:t>Bankové spojenie:</w:t>
      </w:r>
      <w:r w:rsidRPr="00301E50">
        <w:rPr>
          <w:rFonts w:ascii="Arial" w:hAnsi="Arial" w:cs="Arial"/>
          <w:bCs/>
          <w:sz w:val="20"/>
          <w:szCs w:val="20"/>
        </w:rPr>
        <w:tab/>
      </w:r>
      <w:r w:rsidR="008514F1" w:rsidRPr="00301E50">
        <w:rPr>
          <w:rFonts w:ascii="Arial" w:hAnsi="Arial" w:cs="Arial"/>
          <w:bCs/>
          <w:sz w:val="20"/>
          <w:szCs w:val="20"/>
        </w:rPr>
        <w:t>Komerčná banka, a.s., pobočka zahraničnej banky</w:t>
      </w:r>
      <w:r w:rsidRPr="00B91C5D">
        <w:rPr>
          <w:rFonts w:ascii="Arial" w:hAnsi="Arial" w:cs="Arial"/>
          <w:bCs/>
          <w:sz w:val="20"/>
          <w:szCs w:val="20"/>
        </w:rPr>
        <w:t xml:space="preserve"> </w:t>
      </w:r>
    </w:p>
    <w:p w14:paraId="4EA381CB" w14:textId="02663236" w:rsidR="00B91C5D" w:rsidRPr="00B91C5D" w:rsidRDefault="00B91C5D" w:rsidP="00807276">
      <w:pPr>
        <w:autoSpaceDE w:val="0"/>
        <w:autoSpaceDN w:val="0"/>
        <w:adjustRightInd w:val="0"/>
        <w:jc w:val="both"/>
        <w:rPr>
          <w:rFonts w:ascii="Arial" w:hAnsi="Arial" w:cs="Arial"/>
          <w:sz w:val="20"/>
          <w:szCs w:val="20"/>
        </w:rPr>
      </w:pPr>
      <w:r w:rsidRPr="00B91C5D">
        <w:rPr>
          <w:rFonts w:ascii="Arial" w:hAnsi="Arial" w:cs="Arial"/>
          <w:bCs/>
          <w:sz w:val="20"/>
          <w:szCs w:val="20"/>
        </w:rPr>
        <w:t>IBAN:</w:t>
      </w:r>
      <w:r w:rsidRPr="00B91C5D">
        <w:rPr>
          <w:rFonts w:ascii="Arial" w:hAnsi="Arial" w:cs="Arial"/>
          <w:bCs/>
          <w:sz w:val="20"/>
          <w:szCs w:val="20"/>
        </w:rPr>
        <w:tab/>
      </w:r>
      <w:r w:rsidRPr="00B91C5D">
        <w:rPr>
          <w:rFonts w:ascii="Arial" w:hAnsi="Arial" w:cs="Arial"/>
          <w:bCs/>
          <w:sz w:val="20"/>
          <w:szCs w:val="20"/>
        </w:rPr>
        <w:tab/>
      </w:r>
      <w:r w:rsidRPr="00B91C5D">
        <w:rPr>
          <w:rFonts w:ascii="Arial" w:hAnsi="Arial" w:cs="Arial"/>
          <w:bCs/>
          <w:sz w:val="20"/>
          <w:szCs w:val="20"/>
        </w:rPr>
        <w:tab/>
      </w:r>
      <w:r w:rsidR="008514F1">
        <w:rPr>
          <w:rFonts w:ascii="Arial" w:hAnsi="Arial" w:cs="Arial"/>
          <w:bCs/>
          <w:sz w:val="20"/>
          <w:szCs w:val="20"/>
        </w:rPr>
        <w:t>SK32 8100 0000 3548 6121 0227</w:t>
      </w:r>
    </w:p>
    <w:p w14:paraId="71B71D6A" w14:textId="77777777" w:rsidR="00B91C5D" w:rsidRPr="00B91C5D" w:rsidRDefault="00B91C5D" w:rsidP="00807276">
      <w:pPr>
        <w:autoSpaceDE w:val="0"/>
        <w:autoSpaceDN w:val="0"/>
        <w:adjustRightInd w:val="0"/>
        <w:jc w:val="both"/>
        <w:rPr>
          <w:rFonts w:ascii="Arial" w:hAnsi="Arial" w:cs="Arial"/>
          <w:sz w:val="20"/>
          <w:szCs w:val="20"/>
        </w:rPr>
      </w:pPr>
    </w:p>
    <w:p w14:paraId="18F04F17" w14:textId="77777777" w:rsidR="00B91C5D" w:rsidRPr="00B91C5D" w:rsidRDefault="00B91C5D" w:rsidP="00807276">
      <w:pPr>
        <w:autoSpaceDE w:val="0"/>
        <w:autoSpaceDN w:val="0"/>
        <w:adjustRightInd w:val="0"/>
        <w:jc w:val="both"/>
        <w:rPr>
          <w:rFonts w:ascii="Arial" w:hAnsi="Arial" w:cs="Arial"/>
          <w:sz w:val="20"/>
          <w:szCs w:val="20"/>
        </w:rPr>
      </w:pPr>
      <w:r w:rsidRPr="00B91C5D">
        <w:rPr>
          <w:rFonts w:ascii="Arial" w:hAnsi="Arial" w:cs="Arial"/>
          <w:sz w:val="20"/>
          <w:szCs w:val="20"/>
        </w:rPr>
        <w:t xml:space="preserve">(ďalej aj len </w:t>
      </w:r>
      <w:r w:rsidRPr="00B91C5D">
        <w:rPr>
          <w:rFonts w:ascii="Arial" w:hAnsi="Arial" w:cs="Arial"/>
          <w:b/>
          <w:sz w:val="20"/>
          <w:szCs w:val="20"/>
        </w:rPr>
        <w:t>„objednávateľ“</w:t>
      </w:r>
      <w:r w:rsidRPr="00B91C5D">
        <w:rPr>
          <w:rFonts w:ascii="Arial" w:hAnsi="Arial" w:cs="Arial"/>
          <w:sz w:val="20"/>
          <w:szCs w:val="20"/>
        </w:rPr>
        <w:t>)</w:t>
      </w:r>
    </w:p>
    <w:p w14:paraId="5616E844" w14:textId="77777777" w:rsidR="00B91C5D" w:rsidRPr="00B91C5D" w:rsidRDefault="00B91C5D" w:rsidP="00807276">
      <w:pPr>
        <w:autoSpaceDE w:val="0"/>
        <w:autoSpaceDN w:val="0"/>
        <w:adjustRightInd w:val="0"/>
        <w:rPr>
          <w:rFonts w:ascii="Arial" w:hAnsi="Arial" w:cs="Arial"/>
          <w:sz w:val="20"/>
          <w:szCs w:val="20"/>
        </w:rPr>
      </w:pPr>
    </w:p>
    <w:p w14:paraId="47D95A69" w14:textId="77777777" w:rsidR="00B91C5D" w:rsidRPr="00B91C5D" w:rsidRDefault="00B91C5D" w:rsidP="00807276">
      <w:pPr>
        <w:autoSpaceDE w:val="0"/>
        <w:autoSpaceDN w:val="0"/>
        <w:adjustRightInd w:val="0"/>
        <w:rPr>
          <w:rFonts w:ascii="Arial" w:hAnsi="Arial" w:cs="Arial"/>
          <w:sz w:val="20"/>
          <w:szCs w:val="20"/>
        </w:rPr>
      </w:pPr>
      <w:r w:rsidRPr="00B91C5D">
        <w:rPr>
          <w:rFonts w:ascii="Arial" w:hAnsi="Arial" w:cs="Arial"/>
          <w:sz w:val="20"/>
          <w:szCs w:val="20"/>
        </w:rPr>
        <w:t>a</w:t>
      </w:r>
    </w:p>
    <w:p w14:paraId="786E4296" w14:textId="77777777" w:rsidR="00B91C5D" w:rsidRPr="00B91C5D" w:rsidRDefault="00B91C5D" w:rsidP="00807276">
      <w:pPr>
        <w:autoSpaceDE w:val="0"/>
        <w:autoSpaceDN w:val="0"/>
        <w:adjustRightInd w:val="0"/>
        <w:rPr>
          <w:rFonts w:ascii="Arial" w:hAnsi="Arial" w:cs="Arial"/>
          <w:sz w:val="20"/>
          <w:szCs w:val="20"/>
        </w:rPr>
      </w:pPr>
    </w:p>
    <w:p w14:paraId="38FD6988" w14:textId="77777777" w:rsidR="00B91C5D" w:rsidRPr="00B91C5D" w:rsidRDefault="00B91C5D" w:rsidP="00807276">
      <w:pPr>
        <w:autoSpaceDE w:val="0"/>
        <w:autoSpaceDN w:val="0"/>
        <w:adjustRightInd w:val="0"/>
        <w:rPr>
          <w:rFonts w:ascii="Arial" w:hAnsi="Arial" w:cs="Arial"/>
          <w:bCs/>
          <w:sz w:val="20"/>
          <w:szCs w:val="20"/>
        </w:rPr>
      </w:pPr>
      <w:r w:rsidRPr="00B91C5D">
        <w:rPr>
          <w:rFonts w:ascii="Arial" w:hAnsi="Arial" w:cs="Arial"/>
          <w:b/>
          <w:bCs/>
          <w:sz w:val="20"/>
          <w:szCs w:val="20"/>
          <w:u w:val="single"/>
        </w:rPr>
        <w:t>Poskytovateľ</w:t>
      </w:r>
    </w:p>
    <w:p w14:paraId="6CC655C1" w14:textId="77777777" w:rsidR="00B91C5D" w:rsidRPr="00B91C5D" w:rsidRDefault="00B91C5D" w:rsidP="00807276">
      <w:pPr>
        <w:autoSpaceDE w:val="0"/>
        <w:autoSpaceDN w:val="0"/>
        <w:adjustRightInd w:val="0"/>
        <w:rPr>
          <w:rFonts w:ascii="Arial" w:hAnsi="Arial" w:cs="Arial"/>
          <w:b/>
          <w:bCs/>
          <w:sz w:val="20"/>
          <w:szCs w:val="20"/>
        </w:rPr>
      </w:pPr>
      <w:r w:rsidRPr="00B91C5D">
        <w:rPr>
          <w:rFonts w:ascii="Arial" w:hAnsi="Arial" w:cs="Arial"/>
          <w:bCs/>
          <w:sz w:val="20"/>
          <w:szCs w:val="20"/>
        </w:rPr>
        <w:t>Obchodné meno:</w:t>
      </w:r>
    </w:p>
    <w:p w14:paraId="0FD4B4AB" w14:textId="77777777" w:rsidR="00B91C5D" w:rsidRPr="00B91C5D" w:rsidRDefault="00B91C5D" w:rsidP="00807276">
      <w:pPr>
        <w:autoSpaceDE w:val="0"/>
        <w:autoSpaceDN w:val="0"/>
        <w:adjustRightInd w:val="0"/>
        <w:rPr>
          <w:rFonts w:ascii="Arial" w:hAnsi="Arial" w:cs="Arial"/>
          <w:sz w:val="20"/>
          <w:szCs w:val="20"/>
        </w:rPr>
      </w:pPr>
      <w:r w:rsidRPr="00B91C5D">
        <w:rPr>
          <w:rFonts w:ascii="Arial" w:hAnsi="Arial" w:cs="Arial"/>
          <w:sz w:val="20"/>
          <w:szCs w:val="20"/>
        </w:rPr>
        <w:t>Sídlo:</w:t>
      </w:r>
      <w:r w:rsidRPr="00B91C5D">
        <w:rPr>
          <w:rFonts w:ascii="Arial" w:hAnsi="Arial" w:cs="Arial"/>
          <w:sz w:val="20"/>
          <w:szCs w:val="20"/>
        </w:rPr>
        <w:tab/>
      </w:r>
      <w:r w:rsidRPr="00B91C5D">
        <w:rPr>
          <w:rFonts w:ascii="Arial" w:hAnsi="Arial" w:cs="Arial"/>
          <w:sz w:val="20"/>
          <w:szCs w:val="20"/>
        </w:rPr>
        <w:tab/>
      </w:r>
    </w:p>
    <w:p w14:paraId="6E23B8CB" w14:textId="77777777" w:rsidR="00B91C5D" w:rsidRPr="00B91C5D" w:rsidRDefault="00B91C5D" w:rsidP="00807276">
      <w:pPr>
        <w:autoSpaceDE w:val="0"/>
        <w:autoSpaceDN w:val="0"/>
        <w:adjustRightInd w:val="0"/>
        <w:rPr>
          <w:rFonts w:ascii="Arial" w:hAnsi="Arial" w:cs="Arial"/>
          <w:sz w:val="20"/>
          <w:szCs w:val="20"/>
        </w:rPr>
      </w:pPr>
      <w:r w:rsidRPr="00B91C5D">
        <w:rPr>
          <w:rFonts w:ascii="Arial" w:hAnsi="Arial" w:cs="Arial"/>
          <w:sz w:val="20"/>
          <w:szCs w:val="20"/>
        </w:rPr>
        <w:t xml:space="preserve">Právna forma: </w:t>
      </w:r>
    </w:p>
    <w:p w14:paraId="6B75382F" w14:textId="77777777" w:rsidR="00B91C5D" w:rsidRPr="00B91C5D" w:rsidRDefault="00B91C5D" w:rsidP="00807276">
      <w:pPr>
        <w:autoSpaceDE w:val="0"/>
        <w:autoSpaceDN w:val="0"/>
        <w:adjustRightInd w:val="0"/>
        <w:rPr>
          <w:rFonts w:ascii="Arial" w:hAnsi="Arial" w:cs="Arial"/>
          <w:sz w:val="20"/>
          <w:szCs w:val="20"/>
        </w:rPr>
      </w:pPr>
      <w:r w:rsidRPr="00B91C5D">
        <w:rPr>
          <w:rFonts w:ascii="Arial" w:hAnsi="Arial" w:cs="Arial"/>
          <w:sz w:val="20"/>
          <w:szCs w:val="20"/>
        </w:rPr>
        <w:t>Zapísaná v:</w:t>
      </w:r>
    </w:p>
    <w:p w14:paraId="0AF94768" w14:textId="77777777" w:rsidR="00B91C5D" w:rsidRPr="00B91C5D" w:rsidRDefault="00B91C5D" w:rsidP="00807276">
      <w:pPr>
        <w:autoSpaceDE w:val="0"/>
        <w:autoSpaceDN w:val="0"/>
        <w:adjustRightInd w:val="0"/>
        <w:rPr>
          <w:rFonts w:ascii="Arial" w:hAnsi="Arial" w:cs="Arial"/>
          <w:sz w:val="20"/>
          <w:szCs w:val="20"/>
        </w:rPr>
      </w:pPr>
      <w:r w:rsidRPr="00B91C5D">
        <w:rPr>
          <w:rFonts w:ascii="Arial" w:hAnsi="Arial" w:cs="Arial"/>
          <w:sz w:val="20"/>
          <w:szCs w:val="20"/>
        </w:rPr>
        <w:t>V mene ktorej koná:</w:t>
      </w:r>
      <w:r w:rsidRPr="00B91C5D">
        <w:rPr>
          <w:rFonts w:ascii="Arial" w:hAnsi="Arial" w:cs="Arial"/>
          <w:sz w:val="20"/>
          <w:szCs w:val="20"/>
        </w:rPr>
        <w:tab/>
      </w:r>
    </w:p>
    <w:p w14:paraId="18351CA7" w14:textId="77777777" w:rsidR="00B91C5D" w:rsidRPr="00B91C5D" w:rsidRDefault="00B91C5D" w:rsidP="00807276">
      <w:pPr>
        <w:autoSpaceDE w:val="0"/>
        <w:autoSpaceDN w:val="0"/>
        <w:adjustRightInd w:val="0"/>
        <w:rPr>
          <w:rFonts w:ascii="Arial" w:hAnsi="Arial" w:cs="Arial"/>
          <w:bCs/>
          <w:sz w:val="20"/>
          <w:szCs w:val="20"/>
        </w:rPr>
      </w:pPr>
      <w:r w:rsidRPr="00B91C5D">
        <w:rPr>
          <w:rFonts w:ascii="Arial" w:hAnsi="Arial" w:cs="Arial"/>
          <w:bCs/>
          <w:sz w:val="20"/>
          <w:szCs w:val="20"/>
        </w:rPr>
        <w:t>Osoba zodpovedná</w:t>
      </w:r>
    </w:p>
    <w:p w14:paraId="4898EB2A" w14:textId="77777777" w:rsidR="00B91C5D" w:rsidRPr="00B91C5D" w:rsidRDefault="00B91C5D" w:rsidP="00807276">
      <w:pPr>
        <w:autoSpaceDE w:val="0"/>
        <w:autoSpaceDN w:val="0"/>
        <w:adjustRightInd w:val="0"/>
        <w:rPr>
          <w:rFonts w:ascii="Arial" w:hAnsi="Arial" w:cs="Arial"/>
          <w:sz w:val="20"/>
          <w:szCs w:val="20"/>
        </w:rPr>
      </w:pPr>
      <w:r w:rsidRPr="00B91C5D">
        <w:rPr>
          <w:rFonts w:ascii="Arial" w:hAnsi="Arial" w:cs="Arial"/>
          <w:bCs/>
          <w:sz w:val="20"/>
          <w:szCs w:val="20"/>
        </w:rPr>
        <w:t>za plnenie:</w:t>
      </w:r>
      <w:r w:rsidRPr="00B91C5D">
        <w:rPr>
          <w:rFonts w:ascii="Arial" w:hAnsi="Arial" w:cs="Arial"/>
          <w:sz w:val="20"/>
          <w:szCs w:val="20"/>
        </w:rPr>
        <w:tab/>
      </w:r>
    </w:p>
    <w:p w14:paraId="2D828273" w14:textId="77777777" w:rsidR="00B91C5D" w:rsidRPr="00B91C5D" w:rsidRDefault="00B91C5D" w:rsidP="00807276">
      <w:pPr>
        <w:autoSpaceDE w:val="0"/>
        <w:autoSpaceDN w:val="0"/>
        <w:adjustRightInd w:val="0"/>
        <w:rPr>
          <w:rFonts w:ascii="Arial" w:hAnsi="Arial" w:cs="Arial"/>
          <w:sz w:val="20"/>
          <w:szCs w:val="20"/>
        </w:rPr>
      </w:pPr>
      <w:r w:rsidRPr="00B91C5D">
        <w:rPr>
          <w:rFonts w:ascii="Arial" w:hAnsi="Arial" w:cs="Arial"/>
          <w:sz w:val="20"/>
          <w:szCs w:val="20"/>
        </w:rPr>
        <w:t>IČO:</w:t>
      </w:r>
      <w:r w:rsidRPr="00B91C5D">
        <w:rPr>
          <w:rFonts w:ascii="Arial" w:hAnsi="Arial" w:cs="Arial"/>
          <w:sz w:val="20"/>
          <w:szCs w:val="20"/>
        </w:rPr>
        <w:tab/>
      </w:r>
    </w:p>
    <w:p w14:paraId="02D3479A" w14:textId="77777777" w:rsidR="00B91C5D" w:rsidRPr="00B91C5D" w:rsidRDefault="00B91C5D" w:rsidP="00807276">
      <w:pPr>
        <w:autoSpaceDE w:val="0"/>
        <w:autoSpaceDN w:val="0"/>
        <w:adjustRightInd w:val="0"/>
        <w:rPr>
          <w:rFonts w:ascii="Arial" w:hAnsi="Arial" w:cs="Arial"/>
          <w:sz w:val="20"/>
          <w:szCs w:val="20"/>
        </w:rPr>
      </w:pPr>
      <w:r w:rsidRPr="00B91C5D">
        <w:rPr>
          <w:rFonts w:ascii="Arial" w:hAnsi="Arial" w:cs="Arial"/>
          <w:sz w:val="20"/>
          <w:szCs w:val="20"/>
        </w:rPr>
        <w:t>DIČ:</w:t>
      </w:r>
      <w:r w:rsidRPr="00B91C5D">
        <w:rPr>
          <w:rFonts w:ascii="Arial" w:hAnsi="Arial" w:cs="Arial"/>
          <w:sz w:val="20"/>
          <w:szCs w:val="20"/>
        </w:rPr>
        <w:tab/>
      </w:r>
      <w:r w:rsidRPr="00B91C5D">
        <w:rPr>
          <w:rFonts w:ascii="Arial" w:hAnsi="Arial" w:cs="Arial"/>
          <w:sz w:val="20"/>
          <w:szCs w:val="20"/>
        </w:rPr>
        <w:tab/>
      </w:r>
    </w:p>
    <w:p w14:paraId="7E6E9FE8" w14:textId="77777777" w:rsidR="00B91C5D" w:rsidRPr="00B91C5D" w:rsidRDefault="00B91C5D" w:rsidP="00807276">
      <w:pPr>
        <w:autoSpaceDE w:val="0"/>
        <w:autoSpaceDN w:val="0"/>
        <w:adjustRightInd w:val="0"/>
        <w:rPr>
          <w:rFonts w:ascii="Arial" w:hAnsi="Arial" w:cs="Arial"/>
          <w:sz w:val="20"/>
          <w:szCs w:val="20"/>
        </w:rPr>
      </w:pPr>
      <w:r w:rsidRPr="00B91C5D">
        <w:rPr>
          <w:rFonts w:ascii="Arial" w:hAnsi="Arial" w:cs="Arial"/>
          <w:sz w:val="20"/>
          <w:szCs w:val="20"/>
        </w:rPr>
        <w:t>IČ DPH:</w:t>
      </w:r>
      <w:r w:rsidRPr="00B91C5D">
        <w:rPr>
          <w:rFonts w:ascii="Arial" w:hAnsi="Arial" w:cs="Arial"/>
          <w:sz w:val="20"/>
          <w:szCs w:val="20"/>
        </w:rPr>
        <w:tab/>
      </w:r>
      <w:r w:rsidRPr="00B91C5D">
        <w:rPr>
          <w:rFonts w:ascii="Arial" w:hAnsi="Arial" w:cs="Arial"/>
          <w:sz w:val="20"/>
          <w:szCs w:val="20"/>
        </w:rPr>
        <w:tab/>
      </w:r>
    </w:p>
    <w:p w14:paraId="74F973A1" w14:textId="77777777" w:rsidR="00B91C5D" w:rsidRPr="00B91C5D" w:rsidRDefault="00B91C5D" w:rsidP="00807276">
      <w:pPr>
        <w:autoSpaceDE w:val="0"/>
        <w:autoSpaceDN w:val="0"/>
        <w:adjustRightInd w:val="0"/>
        <w:rPr>
          <w:rFonts w:ascii="Arial" w:hAnsi="Arial" w:cs="Arial"/>
          <w:sz w:val="20"/>
          <w:szCs w:val="20"/>
        </w:rPr>
      </w:pPr>
      <w:r w:rsidRPr="00B91C5D">
        <w:rPr>
          <w:rFonts w:ascii="Arial" w:hAnsi="Arial" w:cs="Arial"/>
          <w:sz w:val="20"/>
          <w:szCs w:val="20"/>
        </w:rPr>
        <w:t>Bankové spojenie:</w:t>
      </w:r>
    </w:p>
    <w:p w14:paraId="20D5CB12" w14:textId="77777777" w:rsidR="00B91C5D" w:rsidRPr="00B91C5D" w:rsidRDefault="00B91C5D" w:rsidP="00807276">
      <w:pPr>
        <w:autoSpaceDE w:val="0"/>
        <w:autoSpaceDN w:val="0"/>
        <w:adjustRightInd w:val="0"/>
        <w:rPr>
          <w:rFonts w:ascii="Arial" w:hAnsi="Arial" w:cs="Arial"/>
          <w:sz w:val="20"/>
          <w:szCs w:val="20"/>
        </w:rPr>
      </w:pPr>
      <w:r w:rsidRPr="00B91C5D">
        <w:rPr>
          <w:rFonts w:ascii="Arial" w:hAnsi="Arial" w:cs="Arial"/>
          <w:sz w:val="20"/>
          <w:szCs w:val="20"/>
        </w:rPr>
        <w:t>IBAN:</w:t>
      </w:r>
      <w:r w:rsidRPr="00B91C5D">
        <w:rPr>
          <w:rFonts w:ascii="Arial" w:hAnsi="Arial" w:cs="Arial"/>
          <w:sz w:val="20"/>
          <w:szCs w:val="20"/>
        </w:rPr>
        <w:tab/>
      </w:r>
      <w:r w:rsidRPr="00B91C5D">
        <w:rPr>
          <w:rFonts w:ascii="Arial" w:hAnsi="Arial" w:cs="Arial"/>
          <w:sz w:val="20"/>
          <w:szCs w:val="20"/>
        </w:rPr>
        <w:tab/>
      </w:r>
    </w:p>
    <w:p w14:paraId="44DC3473" w14:textId="77777777" w:rsidR="00B91C5D" w:rsidRPr="00B91C5D" w:rsidRDefault="00B91C5D" w:rsidP="00807276">
      <w:pPr>
        <w:autoSpaceDE w:val="0"/>
        <w:autoSpaceDN w:val="0"/>
        <w:adjustRightInd w:val="0"/>
        <w:rPr>
          <w:rFonts w:ascii="Arial" w:hAnsi="Arial" w:cs="Arial"/>
          <w:sz w:val="20"/>
          <w:szCs w:val="20"/>
        </w:rPr>
      </w:pPr>
      <w:r w:rsidRPr="00B91C5D">
        <w:rPr>
          <w:rFonts w:ascii="Arial" w:hAnsi="Arial" w:cs="Arial"/>
          <w:sz w:val="20"/>
          <w:szCs w:val="20"/>
        </w:rPr>
        <w:t xml:space="preserve"> </w:t>
      </w:r>
    </w:p>
    <w:p w14:paraId="4ED5017C" w14:textId="77777777" w:rsidR="00B91C5D" w:rsidRPr="00B91C5D" w:rsidRDefault="00B91C5D" w:rsidP="00807276">
      <w:pPr>
        <w:autoSpaceDE w:val="0"/>
        <w:autoSpaceDN w:val="0"/>
        <w:adjustRightInd w:val="0"/>
        <w:rPr>
          <w:rFonts w:ascii="Arial" w:hAnsi="Arial" w:cs="Arial"/>
          <w:bCs/>
          <w:sz w:val="20"/>
          <w:szCs w:val="20"/>
        </w:rPr>
      </w:pPr>
      <w:r w:rsidRPr="00B91C5D">
        <w:rPr>
          <w:rFonts w:ascii="Arial" w:hAnsi="Arial" w:cs="Arial"/>
          <w:sz w:val="20"/>
          <w:szCs w:val="20"/>
        </w:rPr>
        <w:t xml:space="preserve">(ďalej aj len </w:t>
      </w:r>
      <w:r w:rsidRPr="00B91C5D">
        <w:rPr>
          <w:rFonts w:ascii="Arial" w:hAnsi="Arial" w:cs="Arial"/>
          <w:b/>
          <w:bCs/>
          <w:sz w:val="20"/>
          <w:szCs w:val="20"/>
        </w:rPr>
        <w:t xml:space="preserve">„poskytovateľ" </w:t>
      </w:r>
      <w:r w:rsidRPr="00B91C5D">
        <w:rPr>
          <w:rFonts w:ascii="Arial" w:hAnsi="Arial" w:cs="Arial"/>
          <w:bCs/>
          <w:sz w:val="20"/>
          <w:szCs w:val="20"/>
        </w:rPr>
        <w:t xml:space="preserve">alebo </w:t>
      </w:r>
      <w:r w:rsidRPr="00B91C5D">
        <w:rPr>
          <w:rFonts w:ascii="Arial" w:hAnsi="Arial" w:cs="Arial"/>
          <w:b/>
          <w:bCs/>
          <w:sz w:val="20"/>
          <w:szCs w:val="20"/>
        </w:rPr>
        <w:t>„stavebný dozor“</w:t>
      </w:r>
      <w:r w:rsidRPr="00B91C5D">
        <w:rPr>
          <w:rFonts w:ascii="Arial" w:hAnsi="Arial" w:cs="Arial"/>
          <w:bCs/>
          <w:sz w:val="20"/>
          <w:szCs w:val="20"/>
        </w:rPr>
        <w:t>)</w:t>
      </w:r>
    </w:p>
    <w:p w14:paraId="5CA6C67D" w14:textId="77777777" w:rsidR="00B91C5D" w:rsidRPr="00B91C5D" w:rsidRDefault="00B91C5D" w:rsidP="00807276">
      <w:pPr>
        <w:autoSpaceDE w:val="0"/>
        <w:autoSpaceDN w:val="0"/>
        <w:adjustRightInd w:val="0"/>
        <w:rPr>
          <w:rFonts w:ascii="Arial" w:hAnsi="Arial" w:cs="Arial"/>
          <w:bCs/>
          <w:sz w:val="20"/>
          <w:szCs w:val="20"/>
        </w:rPr>
      </w:pPr>
      <w:r w:rsidRPr="00B91C5D">
        <w:rPr>
          <w:rFonts w:ascii="Arial" w:hAnsi="Arial" w:cs="Arial"/>
          <w:bCs/>
          <w:sz w:val="20"/>
          <w:szCs w:val="20"/>
        </w:rPr>
        <w:t xml:space="preserve">(objednávateľ a poskytovateľ spoločne ďalej aj len </w:t>
      </w:r>
      <w:r w:rsidRPr="00B91C5D">
        <w:rPr>
          <w:rFonts w:ascii="Arial" w:hAnsi="Arial" w:cs="Arial"/>
          <w:b/>
          <w:bCs/>
          <w:sz w:val="20"/>
          <w:szCs w:val="20"/>
        </w:rPr>
        <w:t>,,zmluvné strany“</w:t>
      </w:r>
      <w:r w:rsidRPr="00B91C5D">
        <w:rPr>
          <w:rFonts w:ascii="Arial" w:hAnsi="Arial" w:cs="Arial"/>
          <w:bCs/>
          <w:sz w:val="20"/>
          <w:szCs w:val="20"/>
        </w:rPr>
        <w:t>)</w:t>
      </w:r>
    </w:p>
    <w:p w14:paraId="119F014C" w14:textId="77777777" w:rsidR="00F03F30" w:rsidRDefault="00F03F30" w:rsidP="00807276">
      <w:pPr>
        <w:autoSpaceDE w:val="0"/>
        <w:autoSpaceDN w:val="0"/>
        <w:adjustRightInd w:val="0"/>
        <w:jc w:val="center"/>
        <w:rPr>
          <w:rFonts w:ascii="Arial" w:hAnsi="Arial" w:cs="Arial"/>
          <w:b/>
          <w:bCs/>
          <w:sz w:val="20"/>
          <w:szCs w:val="20"/>
        </w:rPr>
        <w:sectPr w:rsidR="00F03F30" w:rsidSect="00A04210">
          <w:headerReference w:type="first" r:id="rId9"/>
          <w:pgSz w:w="11906" w:h="16838"/>
          <w:pgMar w:top="1134" w:right="1134" w:bottom="1134" w:left="1134" w:header="0" w:footer="487" w:gutter="0"/>
          <w:cols w:space="708"/>
          <w:titlePg/>
          <w:docGrid w:linePitch="360"/>
        </w:sectPr>
      </w:pPr>
    </w:p>
    <w:p w14:paraId="375B006F" w14:textId="77777777"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lastRenderedPageBreak/>
        <w:t xml:space="preserve">Článok 1 </w:t>
      </w:r>
    </w:p>
    <w:p w14:paraId="392C8575" w14:textId="77777777"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t xml:space="preserve">Predmet zmluvy </w:t>
      </w:r>
    </w:p>
    <w:p w14:paraId="7C0898E4" w14:textId="77777777" w:rsidR="00B91C5D" w:rsidRPr="00B91C5D" w:rsidRDefault="00B91C5D" w:rsidP="00807276">
      <w:pPr>
        <w:tabs>
          <w:tab w:val="left" w:pos="9356"/>
        </w:tabs>
        <w:ind w:left="567" w:right="-1" w:hanging="567"/>
        <w:jc w:val="center"/>
        <w:rPr>
          <w:rFonts w:ascii="Arial" w:hAnsi="Arial" w:cs="Arial"/>
          <w:sz w:val="20"/>
          <w:szCs w:val="20"/>
        </w:rPr>
      </w:pPr>
    </w:p>
    <w:p w14:paraId="70DE564A" w14:textId="77777777" w:rsidR="00B91C5D" w:rsidRPr="00B91C5D" w:rsidRDefault="00B91C5D" w:rsidP="00807276">
      <w:pPr>
        <w:pStyle w:val="Odsekzoznamu"/>
        <w:numPr>
          <w:ilvl w:val="0"/>
          <w:numId w:val="20"/>
        </w:numPr>
        <w:ind w:left="567" w:hanging="567"/>
        <w:rPr>
          <w:rFonts w:ascii="Arial" w:hAnsi="Arial" w:cs="Arial"/>
          <w:sz w:val="20"/>
          <w:szCs w:val="20"/>
        </w:rPr>
      </w:pPr>
      <w:r w:rsidRPr="00B91C5D">
        <w:rPr>
          <w:rFonts w:ascii="Arial" w:hAnsi="Arial" w:cs="Arial"/>
          <w:sz w:val="20"/>
          <w:szCs w:val="20"/>
        </w:rPr>
        <w:t>Predmetom tejto zmluvy je záväzok Poskytovateľa vykonať činnosti stavebného dozoru v rámci investičnej akcie „Rozvoj účinnejších systémov centralizovaného zásobovania teplom založených na dopyte po využiteľnom teple v meste Svit a priemyselných areáloch CHEMOSVIT a FINCHEM“ v rozsahu podľa článku 2 tejto zmluvy (ďalej aj len „</w:t>
      </w:r>
      <w:r w:rsidRPr="00B91C5D">
        <w:rPr>
          <w:rFonts w:ascii="Arial" w:hAnsi="Arial" w:cs="Arial"/>
          <w:b/>
          <w:sz w:val="20"/>
          <w:szCs w:val="20"/>
        </w:rPr>
        <w:t>predmet plnenia zmluvy</w:t>
      </w:r>
      <w:r w:rsidRPr="00B91C5D">
        <w:rPr>
          <w:rFonts w:ascii="Arial" w:hAnsi="Arial" w:cs="Arial"/>
          <w:sz w:val="20"/>
          <w:szCs w:val="20"/>
        </w:rPr>
        <w:t>“).</w:t>
      </w:r>
    </w:p>
    <w:p w14:paraId="1CA151A4" w14:textId="77777777" w:rsidR="00B91C5D" w:rsidRPr="00B91C5D" w:rsidRDefault="00B91C5D" w:rsidP="00807276">
      <w:pPr>
        <w:pStyle w:val="Odsekzoznamu"/>
        <w:ind w:left="567" w:hanging="567"/>
        <w:rPr>
          <w:rFonts w:ascii="Arial" w:hAnsi="Arial" w:cs="Arial"/>
          <w:sz w:val="20"/>
          <w:szCs w:val="20"/>
        </w:rPr>
      </w:pPr>
    </w:p>
    <w:p w14:paraId="73C5C4AF" w14:textId="5240E2D2" w:rsidR="00B91C5D" w:rsidRPr="00B91C5D" w:rsidRDefault="00B91C5D" w:rsidP="00807276">
      <w:pPr>
        <w:pStyle w:val="Odsekzoznamu"/>
        <w:numPr>
          <w:ilvl w:val="0"/>
          <w:numId w:val="20"/>
        </w:numPr>
        <w:ind w:left="567" w:hanging="567"/>
        <w:rPr>
          <w:rFonts w:ascii="Arial" w:hAnsi="Arial" w:cs="Arial"/>
          <w:sz w:val="20"/>
          <w:szCs w:val="20"/>
        </w:rPr>
      </w:pPr>
      <w:r w:rsidRPr="00B91C5D">
        <w:rPr>
          <w:rFonts w:ascii="Arial" w:hAnsi="Arial" w:cs="Arial"/>
          <w:sz w:val="20"/>
          <w:szCs w:val="20"/>
        </w:rPr>
        <w:t xml:space="preserve">Svojou činnosťou stavebný dozor sleduje, či sa stavba (dielo) uskutočňuje v súlade s technickými normami, právnymi predpismi a so Zmluvou o dielo č. </w:t>
      </w:r>
      <w:r w:rsidRPr="00B91C5D">
        <w:rPr>
          <w:rFonts w:ascii="Arial" w:hAnsi="Arial" w:cs="Arial"/>
          <w:i/>
          <w:sz w:val="20"/>
          <w:szCs w:val="20"/>
        </w:rPr>
        <w:t xml:space="preserve"> </w:t>
      </w:r>
      <w:r>
        <w:rPr>
          <w:rFonts w:ascii="Arial" w:hAnsi="Arial" w:cs="Arial"/>
          <w:i/>
          <w:sz w:val="20"/>
          <w:szCs w:val="20"/>
          <w:highlight w:val="lightGray"/>
        </w:rPr>
        <w:t>[</w:t>
      </w:r>
      <w:r w:rsidRPr="00B91C5D">
        <w:rPr>
          <w:rFonts w:ascii="Arial" w:hAnsi="Arial" w:cs="Arial"/>
          <w:i/>
          <w:sz w:val="20"/>
          <w:szCs w:val="20"/>
          <w:highlight w:val="lightGray"/>
        </w:rPr>
        <w:t>doplní objednávateľ</w:t>
      </w:r>
      <w:r>
        <w:rPr>
          <w:rFonts w:ascii="Arial" w:hAnsi="Arial" w:cs="Arial"/>
          <w:sz w:val="20"/>
          <w:szCs w:val="20"/>
        </w:rPr>
        <w:t>]</w:t>
      </w:r>
      <w:r w:rsidRPr="00B91C5D">
        <w:rPr>
          <w:rFonts w:ascii="Arial" w:hAnsi="Arial" w:cs="Arial"/>
          <w:sz w:val="20"/>
          <w:szCs w:val="20"/>
        </w:rPr>
        <w:t>, uzatvorenou medzi spoločnosťou CHEMOSVIT ENERGOCHEM, a.s., IČO: 31 737 862 ako objednávateľom a </w:t>
      </w:r>
      <w:r>
        <w:rPr>
          <w:rFonts w:ascii="Arial" w:hAnsi="Arial" w:cs="Arial"/>
          <w:sz w:val="20"/>
          <w:szCs w:val="20"/>
        </w:rPr>
        <w:t>[</w:t>
      </w:r>
      <w:r w:rsidRPr="00B91C5D">
        <w:rPr>
          <w:rFonts w:ascii="Arial" w:hAnsi="Arial" w:cs="Arial"/>
          <w:i/>
          <w:sz w:val="20"/>
          <w:szCs w:val="20"/>
          <w:highlight w:val="lightGray"/>
        </w:rPr>
        <w:t>doplní objednávateľ</w:t>
      </w:r>
      <w:r>
        <w:rPr>
          <w:rFonts w:ascii="Arial" w:hAnsi="Arial" w:cs="Arial"/>
          <w:sz w:val="20"/>
          <w:szCs w:val="20"/>
        </w:rPr>
        <w:t>]</w:t>
      </w:r>
      <w:r w:rsidRPr="00B91C5D">
        <w:rPr>
          <w:rFonts w:ascii="Arial" w:hAnsi="Arial" w:cs="Arial"/>
          <w:sz w:val="20"/>
          <w:szCs w:val="20"/>
        </w:rPr>
        <w:t xml:space="preserve">, IČO: </w:t>
      </w:r>
      <w:r>
        <w:rPr>
          <w:rFonts w:ascii="Arial" w:hAnsi="Arial" w:cs="Arial"/>
          <w:sz w:val="20"/>
          <w:szCs w:val="20"/>
        </w:rPr>
        <w:t>[</w:t>
      </w:r>
      <w:r w:rsidRPr="00B91C5D">
        <w:rPr>
          <w:rFonts w:ascii="Arial" w:hAnsi="Arial" w:cs="Arial"/>
          <w:i/>
          <w:sz w:val="20"/>
          <w:szCs w:val="20"/>
          <w:highlight w:val="lightGray"/>
        </w:rPr>
        <w:t>doplní objednávateľ</w:t>
      </w:r>
      <w:r>
        <w:rPr>
          <w:rFonts w:ascii="Arial" w:hAnsi="Arial" w:cs="Arial"/>
          <w:sz w:val="20"/>
          <w:szCs w:val="20"/>
        </w:rPr>
        <w:t xml:space="preserve">] </w:t>
      </w:r>
      <w:r w:rsidRPr="00B91C5D">
        <w:rPr>
          <w:rFonts w:ascii="Arial" w:hAnsi="Arial" w:cs="Arial"/>
          <w:sz w:val="20"/>
          <w:szCs w:val="20"/>
        </w:rPr>
        <w:t xml:space="preserve"> ako zhotoviteľom dňa </w:t>
      </w:r>
      <w:r>
        <w:rPr>
          <w:rFonts w:ascii="Arial" w:hAnsi="Arial" w:cs="Arial"/>
          <w:sz w:val="20"/>
          <w:szCs w:val="20"/>
        </w:rPr>
        <w:t>[</w:t>
      </w:r>
      <w:r w:rsidRPr="00B91C5D">
        <w:rPr>
          <w:rFonts w:ascii="Arial" w:hAnsi="Arial" w:cs="Arial"/>
          <w:i/>
          <w:sz w:val="20"/>
          <w:szCs w:val="20"/>
          <w:highlight w:val="lightGray"/>
        </w:rPr>
        <w:t>doplní objednávateľ</w:t>
      </w:r>
      <w:r>
        <w:rPr>
          <w:rFonts w:ascii="Arial" w:hAnsi="Arial" w:cs="Arial"/>
          <w:sz w:val="20"/>
          <w:szCs w:val="20"/>
        </w:rPr>
        <w:t xml:space="preserve">] </w:t>
      </w:r>
      <w:r w:rsidRPr="00B91C5D">
        <w:rPr>
          <w:rFonts w:ascii="Arial" w:hAnsi="Arial" w:cs="Arial"/>
          <w:sz w:val="20"/>
          <w:szCs w:val="20"/>
        </w:rPr>
        <w:t xml:space="preserve"> (ďalej aj len „</w:t>
      </w:r>
      <w:r w:rsidRPr="00B91C5D">
        <w:rPr>
          <w:rFonts w:ascii="Arial" w:hAnsi="Arial" w:cs="Arial"/>
          <w:b/>
          <w:sz w:val="20"/>
          <w:szCs w:val="20"/>
        </w:rPr>
        <w:t>Zmluva o dielo</w:t>
      </w:r>
      <w:r w:rsidRPr="00B91C5D">
        <w:rPr>
          <w:rFonts w:ascii="Arial" w:hAnsi="Arial" w:cs="Arial"/>
          <w:sz w:val="20"/>
          <w:szCs w:val="20"/>
        </w:rPr>
        <w:t xml:space="preserve">“). </w:t>
      </w:r>
    </w:p>
    <w:p w14:paraId="0517720D" w14:textId="77777777" w:rsidR="00B91C5D" w:rsidRPr="00B91C5D" w:rsidRDefault="00B91C5D" w:rsidP="00807276">
      <w:pPr>
        <w:pStyle w:val="Odsekzoznamu"/>
        <w:ind w:left="567"/>
        <w:rPr>
          <w:rFonts w:ascii="Arial" w:hAnsi="Arial" w:cs="Arial"/>
          <w:sz w:val="20"/>
          <w:szCs w:val="20"/>
        </w:rPr>
      </w:pPr>
    </w:p>
    <w:p w14:paraId="6F7F1597" w14:textId="77777777" w:rsidR="00B91C5D" w:rsidRPr="00B91C5D" w:rsidRDefault="00B91C5D" w:rsidP="00807276">
      <w:pPr>
        <w:pStyle w:val="Odsekzoznamu"/>
        <w:numPr>
          <w:ilvl w:val="0"/>
          <w:numId w:val="20"/>
        </w:numPr>
        <w:ind w:left="567" w:hanging="567"/>
        <w:rPr>
          <w:rFonts w:ascii="Arial" w:hAnsi="Arial" w:cs="Arial"/>
          <w:sz w:val="20"/>
          <w:szCs w:val="20"/>
        </w:rPr>
      </w:pPr>
      <w:r w:rsidRPr="00B91C5D">
        <w:rPr>
          <w:rFonts w:ascii="Arial" w:hAnsi="Arial" w:cs="Arial"/>
          <w:sz w:val="20"/>
          <w:szCs w:val="20"/>
        </w:rPr>
        <w:t>Rozsah činností, ktoré bude stavebný dozor vykonávať, je stanovený najmä touto zmluvou, Zmluvou o dielo, Projektovou dokumentáciou (ako je tento pojem definovaný v Zmluve o dielo). Stavebný dozor podpisom tejto zmluvy potvrdzuje, že sa oboznámil so Zmluvou o dielo a Projektovou dokumentáciou a jedno vyhotovenie Zmluvy o dielo a Projektovej dokumentácie mu bude odovzdané pri podpise tejto zmluvy.</w:t>
      </w:r>
    </w:p>
    <w:p w14:paraId="796C3CE2" w14:textId="77777777" w:rsidR="00B91C5D" w:rsidRPr="00B91C5D" w:rsidRDefault="00B91C5D" w:rsidP="00807276">
      <w:pPr>
        <w:pStyle w:val="Odsekzoznamu"/>
        <w:rPr>
          <w:rFonts w:ascii="Arial" w:hAnsi="Arial" w:cs="Arial"/>
          <w:sz w:val="20"/>
          <w:szCs w:val="20"/>
        </w:rPr>
      </w:pPr>
    </w:p>
    <w:p w14:paraId="4868B432" w14:textId="77777777" w:rsidR="00B91C5D" w:rsidRPr="00B91C5D" w:rsidRDefault="00B91C5D" w:rsidP="00807276">
      <w:pPr>
        <w:pStyle w:val="Odsekzoznamu"/>
        <w:numPr>
          <w:ilvl w:val="0"/>
          <w:numId w:val="20"/>
        </w:numPr>
        <w:ind w:left="567" w:hanging="567"/>
        <w:rPr>
          <w:rFonts w:ascii="Arial" w:hAnsi="Arial" w:cs="Arial"/>
          <w:sz w:val="20"/>
          <w:szCs w:val="20"/>
        </w:rPr>
      </w:pPr>
      <w:r w:rsidRPr="00B91C5D">
        <w:rPr>
          <w:rFonts w:ascii="Arial" w:hAnsi="Arial" w:cs="Arial"/>
          <w:sz w:val="20"/>
          <w:szCs w:val="20"/>
        </w:rPr>
        <w:t>Poskytovateľ vyhlasuje a ubezpečuje objednávateľa, že disponuje takými odbornými znalosťami, skúsenosťami a kapacitami, ktoré sú k vykonávaniu predmetu plnenia zmluvy podľa tejto zmluvy potrebné a ďalej vyhlasuje, že činnosť, ktorá je predmetom plnenia tejto zmluvy, bude vykonávať s odbornou starostlivosťou v súlade s príslušnými právnymi predpismi SR a technickými normami na svoje náklady a na svoje nebezpečenstvo. Poskytovateľ takisto vyhlasuje a ubezpečuje objednávateľa, že má všetky potrebné povolenia na vykonávanie činnosti, ktorá je predmetom jeho plnenia podľa tejto zmluvy a zároveň, že je oprávnený túto zmluvu uzavrieť a plniť povinnosti z nej vyplývajúce pre poskytovateľa.</w:t>
      </w:r>
    </w:p>
    <w:p w14:paraId="73D5B302" w14:textId="77777777" w:rsidR="00B91C5D" w:rsidRPr="00B91C5D" w:rsidRDefault="00B91C5D" w:rsidP="00807276">
      <w:pPr>
        <w:pStyle w:val="Odsekzoznamu"/>
        <w:rPr>
          <w:rFonts w:ascii="Arial" w:hAnsi="Arial" w:cs="Arial"/>
          <w:sz w:val="20"/>
          <w:szCs w:val="20"/>
        </w:rPr>
      </w:pPr>
    </w:p>
    <w:p w14:paraId="6841538D" w14:textId="77777777"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t>Článok 2</w:t>
      </w:r>
    </w:p>
    <w:p w14:paraId="2D2F43EE" w14:textId="77777777"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t>Rozsah predmetu zmluvy</w:t>
      </w:r>
    </w:p>
    <w:p w14:paraId="094DD708" w14:textId="77777777" w:rsidR="00B91C5D" w:rsidRPr="00B91C5D" w:rsidRDefault="00B91C5D" w:rsidP="00807276">
      <w:pPr>
        <w:pStyle w:val="Odsekzoznamu"/>
        <w:ind w:left="567"/>
        <w:jc w:val="center"/>
        <w:rPr>
          <w:rFonts w:ascii="Arial" w:hAnsi="Arial" w:cs="Arial"/>
          <w:b/>
          <w:sz w:val="20"/>
          <w:szCs w:val="20"/>
        </w:rPr>
      </w:pPr>
    </w:p>
    <w:p w14:paraId="0A3F1205" w14:textId="77777777" w:rsidR="00B91C5D" w:rsidRPr="00B91C5D" w:rsidRDefault="00B91C5D" w:rsidP="00807276">
      <w:pPr>
        <w:pStyle w:val="Odsekzoznamu"/>
        <w:numPr>
          <w:ilvl w:val="0"/>
          <w:numId w:val="21"/>
        </w:numPr>
        <w:ind w:left="567" w:hanging="567"/>
        <w:rPr>
          <w:rFonts w:ascii="Arial" w:hAnsi="Arial" w:cs="Arial"/>
          <w:sz w:val="20"/>
          <w:szCs w:val="20"/>
        </w:rPr>
      </w:pPr>
      <w:r w:rsidRPr="00B91C5D">
        <w:rPr>
          <w:rFonts w:ascii="Arial" w:hAnsi="Arial" w:cs="Arial"/>
          <w:sz w:val="20"/>
          <w:szCs w:val="20"/>
        </w:rPr>
        <w:t>Rozsah výkonu činnosti stavebného dozoru zahŕňa najmä:</w:t>
      </w:r>
    </w:p>
    <w:p w14:paraId="30A30190" w14:textId="77777777" w:rsidR="00B91C5D" w:rsidRPr="00B91C5D" w:rsidRDefault="00B91C5D" w:rsidP="00807276">
      <w:pPr>
        <w:pStyle w:val="Odsekzoznamu"/>
        <w:ind w:left="567"/>
        <w:rPr>
          <w:rFonts w:ascii="Arial" w:hAnsi="Arial" w:cs="Arial"/>
          <w:sz w:val="20"/>
          <w:szCs w:val="20"/>
        </w:rPr>
      </w:pPr>
    </w:p>
    <w:p w14:paraId="787FD08B" w14:textId="77777777" w:rsidR="00B91C5D" w:rsidRPr="00B91C5D" w:rsidRDefault="00B91C5D" w:rsidP="00807276">
      <w:pPr>
        <w:pStyle w:val="Odsekzoznamu"/>
        <w:numPr>
          <w:ilvl w:val="0"/>
          <w:numId w:val="22"/>
        </w:numPr>
        <w:rPr>
          <w:rFonts w:ascii="Arial" w:hAnsi="Arial" w:cs="Arial"/>
          <w:sz w:val="20"/>
          <w:szCs w:val="20"/>
        </w:rPr>
      </w:pPr>
      <w:bookmarkStart w:id="0" w:name="_Hlk37056927"/>
      <w:r w:rsidRPr="00B91C5D">
        <w:rPr>
          <w:rFonts w:ascii="Arial" w:hAnsi="Arial" w:cs="Arial"/>
          <w:sz w:val="20"/>
          <w:szCs w:val="20"/>
        </w:rPr>
        <w:t xml:space="preserve">kontrolu dodržiavania </w:t>
      </w:r>
      <w:r w:rsidRPr="00B91C5D">
        <w:rPr>
          <w:rFonts w:ascii="Arial" w:hAnsi="Arial" w:cs="Arial"/>
          <w:spacing w:val="-1"/>
          <w:sz w:val="20"/>
          <w:szCs w:val="20"/>
        </w:rPr>
        <w:t>vše</w:t>
      </w:r>
      <w:r w:rsidRPr="00B91C5D">
        <w:rPr>
          <w:rFonts w:ascii="Arial" w:hAnsi="Arial" w:cs="Arial"/>
          <w:sz w:val="20"/>
          <w:szCs w:val="20"/>
        </w:rPr>
        <w:t>o</w:t>
      </w:r>
      <w:r w:rsidRPr="00B91C5D">
        <w:rPr>
          <w:rFonts w:ascii="Arial" w:hAnsi="Arial" w:cs="Arial"/>
          <w:spacing w:val="3"/>
          <w:sz w:val="20"/>
          <w:szCs w:val="20"/>
        </w:rPr>
        <w:t>b</w:t>
      </w:r>
      <w:r w:rsidRPr="00B91C5D">
        <w:rPr>
          <w:rFonts w:ascii="Arial" w:hAnsi="Arial" w:cs="Arial"/>
          <w:spacing w:val="-1"/>
          <w:sz w:val="20"/>
          <w:szCs w:val="20"/>
        </w:rPr>
        <w:t>e</w:t>
      </w:r>
      <w:r w:rsidRPr="00B91C5D">
        <w:rPr>
          <w:rFonts w:ascii="Arial" w:hAnsi="Arial" w:cs="Arial"/>
          <w:sz w:val="20"/>
          <w:szCs w:val="20"/>
        </w:rPr>
        <w:t>cných</w:t>
      </w:r>
      <w:r w:rsidRPr="00B91C5D">
        <w:rPr>
          <w:rFonts w:ascii="Arial" w:hAnsi="Arial" w:cs="Arial"/>
          <w:spacing w:val="-10"/>
          <w:sz w:val="20"/>
          <w:szCs w:val="20"/>
        </w:rPr>
        <w:t xml:space="preserve"> </w:t>
      </w:r>
      <w:r w:rsidRPr="00B91C5D">
        <w:rPr>
          <w:rFonts w:ascii="Arial" w:hAnsi="Arial" w:cs="Arial"/>
          <w:sz w:val="20"/>
          <w:szCs w:val="20"/>
        </w:rPr>
        <w:t>t</w:t>
      </w:r>
      <w:r w:rsidRPr="00B91C5D">
        <w:rPr>
          <w:rFonts w:ascii="Arial" w:hAnsi="Arial" w:cs="Arial"/>
          <w:spacing w:val="-1"/>
          <w:sz w:val="20"/>
          <w:szCs w:val="20"/>
        </w:rPr>
        <w:t>e</w:t>
      </w:r>
      <w:r w:rsidRPr="00B91C5D">
        <w:rPr>
          <w:rFonts w:ascii="Arial" w:hAnsi="Arial" w:cs="Arial"/>
          <w:sz w:val="20"/>
          <w:szCs w:val="20"/>
        </w:rPr>
        <w:t>chnických</w:t>
      </w:r>
      <w:r w:rsidRPr="00B91C5D">
        <w:rPr>
          <w:rFonts w:ascii="Arial" w:hAnsi="Arial" w:cs="Arial"/>
          <w:spacing w:val="-10"/>
          <w:sz w:val="20"/>
          <w:szCs w:val="20"/>
        </w:rPr>
        <w:t xml:space="preserve"> </w:t>
      </w:r>
      <w:r w:rsidRPr="00B91C5D">
        <w:rPr>
          <w:rFonts w:ascii="Arial" w:hAnsi="Arial" w:cs="Arial"/>
          <w:sz w:val="20"/>
          <w:szCs w:val="20"/>
        </w:rPr>
        <w:t>požiada</w:t>
      </w:r>
      <w:r w:rsidRPr="00B91C5D">
        <w:rPr>
          <w:rFonts w:ascii="Arial" w:hAnsi="Arial" w:cs="Arial"/>
          <w:spacing w:val="-1"/>
          <w:sz w:val="20"/>
          <w:szCs w:val="20"/>
        </w:rPr>
        <w:t>v</w:t>
      </w:r>
      <w:r w:rsidRPr="00B91C5D">
        <w:rPr>
          <w:rFonts w:ascii="Arial" w:hAnsi="Arial" w:cs="Arial"/>
          <w:sz w:val="20"/>
          <w:szCs w:val="20"/>
        </w:rPr>
        <w:t>i</w:t>
      </w:r>
      <w:r w:rsidRPr="00B91C5D">
        <w:rPr>
          <w:rFonts w:ascii="Arial" w:hAnsi="Arial" w:cs="Arial"/>
          <w:spacing w:val="-1"/>
          <w:sz w:val="20"/>
          <w:szCs w:val="20"/>
        </w:rPr>
        <w:t>e</w:t>
      </w:r>
      <w:r w:rsidRPr="00B91C5D">
        <w:rPr>
          <w:rFonts w:ascii="Arial" w:hAnsi="Arial" w:cs="Arial"/>
          <w:sz w:val="20"/>
          <w:szCs w:val="20"/>
        </w:rPr>
        <w:t>k,</w:t>
      </w:r>
    </w:p>
    <w:p w14:paraId="5A705F87" w14:textId="77777777" w:rsidR="00B91C5D" w:rsidRPr="00B91C5D" w:rsidRDefault="00B91C5D" w:rsidP="00807276">
      <w:pPr>
        <w:pStyle w:val="Odsekzoznamu"/>
        <w:numPr>
          <w:ilvl w:val="0"/>
          <w:numId w:val="22"/>
        </w:numPr>
        <w:rPr>
          <w:rFonts w:ascii="Arial" w:hAnsi="Arial" w:cs="Arial"/>
          <w:sz w:val="20"/>
          <w:szCs w:val="20"/>
        </w:rPr>
      </w:pPr>
      <w:r w:rsidRPr="00B91C5D">
        <w:rPr>
          <w:rFonts w:ascii="Arial" w:hAnsi="Arial" w:cs="Arial"/>
          <w:sz w:val="20"/>
          <w:szCs w:val="20"/>
        </w:rPr>
        <w:t>kontrolu dodržiavania podmienok stavebného ohlásenia na dielo, ktoré má byť vykonané podľa Zmluvy o dielo,</w:t>
      </w:r>
    </w:p>
    <w:p w14:paraId="240DA1C6" w14:textId="77777777" w:rsidR="00B91C5D" w:rsidRPr="00B91C5D" w:rsidRDefault="00B91C5D" w:rsidP="00807276">
      <w:pPr>
        <w:pStyle w:val="Odsekzoznamu"/>
        <w:numPr>
          <w:ilvl w:val="0"/>
          <w:numId w:val="22"/>
        </w:numPr>
        <w:rPr>
          <w:rFonts w:ascii="Arial" w:hAnsi="Arial" w:cs="Arial"/>
          <w:sz w:val="20"/>
          <w:szCs w:val="20"/>
        </w:rPr>
      </w:pPr>
      <w:r w:rsidRPr="00B91C5D">
        <w:rPr>
          <w:rFonts w:ascii="Arial" w:hAnsi="Arial" w:cs="Arial"/>
          <w:sz w:val="20"/>
          <w:szCs w:val="20"/>
        </w:rPr>
        <w:t>zabezpečenie riadneho odovzdania a prevzatia miesta, kde bude dielo vykonávané,</w:t>
      </w:r>
    </w:p>
    <w:p w14:paraId="3A03F9B4" w14:textId="77777777" w:rsidR="00B91C5D" w:rsidRPr="00B91C5D" w:rsidRDefault="00B91C5D" w:rsidP="00807276">
      <w:pPr>
        <w:pStyle w:val="Odsekzoznamu"/>
        <w:numPr>
          <w:ilvl w:val="0"/>
          <w:numId w:val="22"/>
        </w:numPr>
        <w:rPr>
          <w:rFonts w:ascii="Arial" w:hAnsi="Arial" w:cs="Arial"/>
          <w:sz w:val="20"/>
          <w:szCs w:val="20"/>
        </w:rPr>
      </w:pPr>
      <w:r w:rsidRPr="00B91C5D">
        <w:rPr>
          <w:rFonts w:ascii="Arial" w:hAnsi="Arial" w:cs="Arial"/>
          <w:sz w:val="20"/>
          <w:szCs w:val="20"/>
        </w:rPr>
        <w:t>zvolávanie kontrolných dní a vyhotovenie zápisov v stavebnom denníku a ostatných dokumentov súvisiacich s vykonávaním diela,</w:t>
      </w:r>
    </w:p>
    <w:p w14:paraId="458F40E3" w14:textId="77777777" w:rsidR="00B91C5D" w:rsidRPr="00B91C5D" w:rsidRDefault="00B91C5D" w:rsidP="00807276">
      <w:pPr>
        <w:pStyle w:val="Odsekzoznamu"/>
        <w:numPr>
          <w:ilvl w:val="0"/>
          <w:numId w:val="22"/>
        </w:numPr>
        <w:rPr>
          <w:rFonts w:ascii="Arial" w:hAnsi="Arial" w:cs="Arial"/>
          <w:sz w:val="20"/>
          <w:szCs w:val="20"/>
        </w:rPr>
      </w:pPr>
      <w:r w:rsidRPr="00B91C5D">
        <w:rPr>
          <w:rFonts w:ascii="Arial" w:hAnsi="Arial" w:cs="Arial"/>
          <w:sz w:val="20"/>
          <w:szCs w:val="20"/>
        </w:rPr>
        <w:t xml:space="preserve">kontrolu postupu prác podľa Harmonogramu prác (ako je tento pojem definovaný v Zmluve o dielo) a upozornenie zhotoviteľa diela na nedodržanie termínov na vykonanie diela, vrátane prípravy podkladov pre uplatňovanie sankcií, </w:t>
      </w:r>
    </w:p>
    <w:p w14:paraId="23B91DC8" w14:textId="77777777" w:rsidR="00B91C5D" w:rsidRPr="00B91C5D" w:rsidRDefault="00B91C5D" w:rsidP="00807276">
      <w:pPr>
        <w:pStyle w:val="Odsekzoznamu"/>
        <w:numPr>
          <w:ilvl w:val="0"/>
          <w:numId w:val="22"/>
        </w:numPr>
        <w:rPr>
          <w:rFonts w:ascii="Arial" w:hAnsi="Arial" w:cs="Arial"/>
          <w:sz w:val="20"/>
          <w:szCs w:val="20"/>
        </w:rPr>
      </w:pPr>
      <w:r w:rsidRPr="00B91C5D">
        <w:rPr>
          <w:rFonts w:ascii="Arial" w:hAnsi="Arial" w:cs="Arial"/>
          <w:sz w:val="20"/>
          <w:szCs w:val="20"/>
        </w:rPr>
        <w:t>dohliadanie na kvalitu vykonávaných prác a vyžadovanie dokladov, ktoré preukazujú kvalitu vykonaných prác,</w:t>
      </w:r>
    </w:p>
    <w:p w14:paraId="0FB848EB" w14:textId="77777777" w:rsidR="00B91C5D" w:rsidRPr="00B91C5D" w:rsidRDefault="00B91C5D" w:rsidP="00807276">
      <w:pPr>
        <w:pStyle w:val="Odsekzoznamu"/>
        <w:numPr>
          <w:ilvl w:val="0"/>
          <w:numId w:val="22"/>
        </w:numPr>
        <w:rPr>
          <w:rFonts w:ascii="Arial" w:hAnsi="Arial" w:cs="Arial"/>
          <w:sz w:val="20"/>
          <w:szCs w:val="20"/>
        </w:rPr>
      </w:pPr>
      <w:r w:rsidRPr="00B91C5D">
        <w:rPr>
          <w:rFonts w:ascii="Arial" w:hAnsi="Arial" w:cs="Arial"/>
          <w:sz w:val="20"/>
          <w:szCs w:val="20"/>
        </w:rPr>
        <w:t>spísanie vád a nedorobkov a upozornenie zhotoviteľa na potrebu ich odstránenia, ak sa pri realizácii diela vyskytnú,</w:t>
      </w:r>
    </w:p>
    <w:p w14:paraId="2BD208E2" w14:textId="77777777" w:rsidR="00B91C5D" w:rsidRPr="00B91C5D" w:rsidRDefault="00B91C5D" w:rsidP="00807276">
      <w:pPr>
        <w:pStyle w:val="Odsekzoznamu"/>
        <w:numPr>
          <w:ilvl w:val="0"/>
          <w:numId w:val="22"/>
        </w:numPr>
        <w:rPr>
          <w:rFonts w:ascii="Arial" w:hAnsi="Arial" w:cs="Arial"/>
          <w:sz w:val="20"/>
          <w:szCs w:val="20"/>
        </w:rPr>
      </w:pPr>
      <w:r w:rsidRPr="00B91C5D">
        <w:rPr>
          <w:rFonts w:ascii="Arial" w:hAnsi="Arial" w:cs="Arial"/>
          <w:sz w:val="20"/>
          <w:szCs w:val="20"/>
        </w:rPr>
        <w:t>kontrolu odstraňovania vád a nedorobkov,</w:t>
      </w:r>
    </w:p>
    <w:p w14:paraId="33AB91B5" w14:textId="77777777" w:rsidR="00B91C5D" w:rsidRPr="00B91C5D" w:rsidRDefault="00B91C5D" w:rsidP="00807276">
      <w:pPr>
        <w:pStyle w:val="Odsekzoznamu"/>
        <w:numPr>
          <w:ilvl w:val="0"/>
          <w:numId w:val="22"/>
        </w:numPr>
        <w:rPr>
          <w:rFonts w:ascii="Arial" w:hAnsi="Arial" w:cs="Arial"/>
          <w:sz w:val="20"/>
          <w:szCs w:val="20"/>
        </w:rPr>
      </w:pPr>
      <w:r w:rsidRPr="00B91C5D">
        <w:rPr>
          <w:rFonts w:ascii="Arial" w:hAnsi="Arial" w:cs="Arial"/>
          <w:sz w:val="20"/>
          <w:szCs w:val="20"/>
        </w:rPr>
        <w:t>kontrolu dodržiavania bezpečnosti a ochrany zdravia pri práci,</w:t>
      </w:r>
    </w:p>
    <w:p w14:paraId="58018ACB" w14:textId="77777777" w:rsidR="00B91C5D" w:rsidRPr="00B91C5D" w:rsidRDefault="00B91C5D" w:rsidP="00807276">
      <w:pPr>
        <w:pStyle w:val="Odsekzoznamu"/>
        <w:numPr>
          <w:ilvl w:val="0"/>
          <w:numId w:val="22"/>
        </w:numPr>
        <w:rPr>
          <w:rFonts w:ascii="Arial" w:hAnsi="Arial" w:cs="Arial"/>
          <w:sz w:val="20"/>
          <w:szCs w:val="20"/>
        </w:rPr>
      </w:pPr>
      <w:r w:rsidRPr="00B91C5D">
        <w:rPr>
          <w:rFonts w:ascii="Arial" w:hAnsi="Arial" w:cs="Arial"/>
          <w:sz w:val="20"/>
          <w:szCs w:val="20"/>
        </w:rPr>
        <w:t>dohliadanie na realizáciu stavebných a oceľových konštrukcií, technických a technologických celkov, pracovných postupov,</w:t>
      </w:r>
    </w:p>
    <w:p w14:paraId="4E3676DF" w14:textId="77777777" w:rsidR="00B91C5D" w:rsidRPr="00B91C5D" w:rsidRDefault="00B91C5D" w:rsidP="00807276">
      <w:pPr>
        <w:pStyle w:val="Odsekzoznamu"/>
        <w:numPr>
          <w:ilvl w:val="0"/>
          <w:numId w:val="22"/>
        </w:numPr>
        <w:rPr>
          <w:rFonts w:ascii="Arial" w:hAnsi="Arial" w:cs="Arial"/>
          <w:sz w:val="20"/>
          <w:szCs w:val="20"/>
        </w:rPr>
      </w:pPr>
      <w:r w:rsidRPr="00B91C5D">
        <w:rPr>
          <w:rFonts w:ascii="Arial" w:hAnsi="Arial" w:cs="Arial"/>
          <w:sz w:val="20"/>
          <w:szCs w:val="20"/>
        </w:rPr>
        <w:t>riešenie technických otázok so zhotoviteľom diela,</w:t>
      </w:r>
    </w:p>
    <w:p w14:paraId="1A7B1CC9" w14:textId="77777777" w:rsidR="00B91C5D" w:rsidRPr="00B91C5D" w:rsidRDefault="00B91C5D" w:rsidP="00807276">
      <w:pPr>
        <w:pStyle w:val="Odsekzoznamu"/>
        <w:numPr>
          <w:ilvl w:val="0"/>
          <w:numId w:val="22"/>
        </w:numPr>
        <w:rPr>
          <w:rFonts w:ascii="Arial" w:hAnsi="Arial" w:cs="Arial"/>
          <w:sz w:val="20"/>
          <w:szCs w:val="20"/>
        </w:rPr>
      </w:pPr>
      <w:r w:rsidRPr="00B91C5D">
        <w:rPr>
          <w:rFonts w:ascii="Arial" w:hAnsi="Arial" w:cs="Arial"/>
          <w:sz w:val="20"/>
          <w:szCs w:val="20"/>
        </w:rPr>
        <w:t>koordináciu s odborným autorským dohľadom,</w:t>
      </w:r>
    </w:p>
    <w:p w14:paraId="000C0159" w14:textId="77777777" w:rsidR="00B91C5D" w:rsidRPr="00B91C5D" w:rsidRDefault="00B91C5D" w:rsidP="00807276">
      <w:pPr>
        <w:pStyle w:val="Odsekzoznamu"/>
        <w:numPr>
          <w:ilvl w:val="0"/>
          <w:numId w:val="22"/>
        </w:numPr>
        <w:rPr>
          <w:rFonts w:ascii="Arial" w:hAnsi="Arial" w:cs="Arial"/>
          <w:sz w:val="20"/>
          <w:szCs w:val="20"/>
        </w:rPr>
      </w:pPr>
      <w:r w:rsidRPr="00B91C5D">
        <w:rPr>
          <w:rFonts w:ascii="Arial" w:hAnsi="Arial" w:cs="Arial"/>
          <w:sz w:val="20"/>
          <w:szCs w:val="20"/>
        </w:rPr>
        <w:t>kontrolu vedenia a podpisovania stavebného denníka (v priamej súčinnosti s oprávneným  zástupcom objednávateľa) a bezodkladné informovanie objednávateľa o všetkých závažných okolnostiach,</w:t>
      </w:r>
    </w:p>
    <w:p w14:paraId="679C5AE4" w14:textId="77777777" w:rsidR="00B91C5D" w:rsidRPr="00B91C5D" w:rsidRDefault="00B91C5D" w:rsidP="00807276">
      <w:pPr>
        <w:pStyle w:val="Odsekzoznamu"/>
        <w:numPr>
          <w:ilvl w:val="0"/>
          <w:numId w:val="22"/>
        </w:numPr>
        <w:rPr>
          <w:rFonts w:ascii="Arial" w:hAnsi="Arial" w:cs="Arial"/>
          <w:sz w:val="20"/>
          <w:szCs w:val="20"/>
        </w:rPr>
      </w:pPr>
      <w:r w:rsidRPr="00B91C5D">
        <w:rPr>
          <w:rFonts w:ascii="Arial" w:hAnsi="Arial" w:cs="Arial"/>
          <w:sz w:val="20"/>
          <w:szCs w:val="20"/>
        </w:rPr>
        <w:t>odsúhlasovanie prípadných dodatkov a zmien, ktoré nezvyšujú náklady na vykonanie diela, nepredlžujú lehotu na vykonanie diela a nezhoršujú kvalitu vykonávaného diela,</w:t>
      </w:r>
    </w:p>
    <w:p w14:paraId="7457D96F" w14:textId="77777777" w:rsidR="00B91C5D" w:rsidRPr="00B91C5D" w:rsidRDefault="00B91C5D" w:rsidP="00807276">
      <w:pPr>
        <w:pStyle w:val="Odsekzoznamu"/>
        <w:numPr>
          <w:ilvl w:val="0"/>
          <w:numId w:val="22"/>
        </w:numPr>
        <w:rPr>
          <w:rFonts w:ascii="Arial" w:hAnsi="Arial" w:cs="Arial"/>
          <w:sz w:val="20"/>
          <w:szCs w:val="20"/>
        </w:rPr>
      </w:pPr>
      <w:r w:rsidRPr="00B91C5D">
        <w:rPr>
          <w:rFonts w:ascii="Arial" w:hAnsi="Arial" w:cs="Arial"/>
          <w:sz w:val="20"/>
          <w:szCs w:val="20"/>
        </w:rPr>
        <w:t>zúčastnenie sa na uvedení diela do skúšobnej a trvalej prevádzky,</w:t>
      </w:r>
    </w:p>
    <w:p w14:paraId="2A852CD0" w14:textId="77777777" w:rsidR="006A721D" w:rsidRDefault="00B91C5D" w:rsidP="00807276">
      <w:pPr>
        <w:pStyle w:val="Odsekzoznamu"/>
        <w:numPr>
          <w:ilvl w:val="0"/>
          <w:numId w:val="22"/>
        </w:numPr>
        <w:rPr>
          <w:rFonts w:ascii="Arial" w:hAnsi="Arial" w:cs="Arial"/>
          <w:sz w:val="20"/>
          <w:szCs w:val="20"/>
        </w:rPr>
      </w:pPr>
      <w:r w:rsidRPr="00B91C5D">
        <w:rPr>
          <w:rFonts w:ascii="Arial" w:hAnsi="Arial" w:cs="Arial"/>
          <w:sz w:val="20"/>
          <w:szCs w:val="20"/>
        </w:rPr>
        <w:t>zastupovanie objednávateľa tak, aby celkové náklady neprekročili rozpočet a dodržala sa lehota na vykonanie diela a bola dodržaná kvalita vykonaných prác v zmysle platných noriem ako aj v zmysle platných všeobecne záväzných právnych predpisov SR,</w:t>
      </w:r>
    </w:p>
    <w:p w14:paraId="5794CA6B" w14:textId="77777777" w:rsidR="00EA006C" w:rsidRDefault="00EA006C" w:rsidP="00807276">
      <w:pPr>
        <w:pStyle w:val="Odsekzoznamu"/>
        <w:numPr>
          <w:ilvl w:val="0"/>
          <w:numId w:val="22"/>
        </w:numPr>
        <w:rPr>
          <w:rFonts w:ascii="Arial" w:hAnsi="Arial" w:cs="Arial"/>
          <w:sz w:val="20"/>
          <w:szCs w:val="20"/>
        </w:rPr>
        <w:sectPr w:rsidR="00EA006C" w:rsidSect="00A04210">
          <w:pgSz w:w="11906" w:h="16838"/>
          <w:pgMar w:top="1134" w:right="1134" w:bottom="1134" w:left="1134" w:header="0" w:footer="487" w:gutter="0"/>
          <w:cols w:space="708"/>
          <w:titlePg/>
          <w:docGrid w:linePitch="360"/>
        </w:sectPr>
      </w:pPr>
    </w:p>
    <w:p w14:paraId="72CF4DDD" w14:textId="77777777" w:rsidR="00B91C5D" w:rsidRPr="00B91C5D" w:rsidRDefault="00B91C5D" w:rsidP="00807276">
      <w:pPr>
        <w:pStyle w:val="Odsekzoznamu"/>
        <w:numPr>
          <w:ilvl w:val="0"/>
          <w:numId w:val="22"/>
        </w:numPr>
        <w:rPr>
          <w:rFonts w:ascii="Arial" w:hAnsi="Arial" w:cs="Arial"/>
          <w:sz w:val="20"/>
          <w:szCs w:val="20"/>
        </w:rPr>
      </w:pPr>
      <w:r w:rsidRPr="00B91C5D">
        <w:rPr>
          <w:rFonts w:ascii="Arial" w:hAnsi="Arial" w:cs="Arial"/>
          <w:sz w:val="20"/>
          <w:szCs w:val="20"/>
        </w:rPr>
        <w:lastRenderedPageBreak/>
        <w:t>zúčastnenie sa na odovzdávacom a preberacom konaní stavby, kolaudačnom konaní a dohliadanie na odstránenie prípadných nedostatkov v kolaudačnom konaní.</w:t>
      </w:r>
    </w:p>
    <w:bookmarkEnd w:id="0"/>
    <w:p w14:paraId="15EB0B21" w14:textId="77777777" w:rsidR="00B91C5D" w:rsidRPr="00B91C5D" w:rsidRDefault="00B91C5D" w:rsidP="00807276">
      <w:pPr>
        <w:pStyle w:val="Odsekzoznamu"/>
        <w:ind w:left="567"/>
        <w:jc w:val="center"/>
        <w:rPr>
          <w:rFonts w:ascii="Arial" w:hAnsi="Arial" w:cs="Arial"/>
          <w:sz w:val="20"/>
          <w:szCs w:val="20"/>
        </w:rPr>
      </w:pPr>
    </w:p>
    <w:p w14:paraId="75169D91" w14:textId="77777777"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t>Článok 3</w:t>
      </w:r>
    </w:p>
    <w:p w14:paraId="7FA7C6CC" w14:textId="77777777"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t>Vykonávanie stavebného dozoru</w:t>
      </w:r>
    </w:p>
    <w:p w14:paraId="62827B84" w14:textId="77777777" w:rsidR="00B91C5D" w:rsidRPr="00B91C5D" w:rsidRDefault="00B91C5D" w:rsidP="00807276">
      <w:pPr>
        <w:pStyle w:val="Odsekzoznamu"/>
        <w:ind w:left="567"/>
        <w:jc w:val="center"/>
        <w:rPr>
          <w:rFonts w:ascii="Arial" w:hAnsi="Arial" w:cs="Arial"/>
          <w:b/>
          <w:sz w:val="20"/>
          <w:szCs w:val="20"/>
        </w:rPr>
      </w:pPr>
    </w:p>
    <w:p w14:paraId="42C95716" w14:textId="77777777" w:rsidR="00B91C5D" w:rsidRPr="00B91C5D" w:rsidRDefault="00B91C5D" w:rsidP="00807276">
      <w:pPr>
        <w:pStyle w:val="Odsekzoznamu"/>
        <w:numPr>
          <w:ilvl w:val="0"/>
          <w:numId w:val="23"/>
        </w:numPr>
        <w:ind w:left="567" w:hanging="567"/>
        <w:rPr>
          <w:rFonts w:ascii="Arial" w:hAnsi="Arial" w:cs="Arial"/>
          <w:sz w:val="20"/>
          <w:szCs w:val="20"/>
        </w:rPr>
      </w:pPr>
      <w:r w:rsidRPr="00B91C5D">
        <w:rPr>
          <w:rFonts w:ascii="Arial" w:hAnsi="Arial" w:cs="Arial"/>
          <w:sz w:val="20"/>
          <w:szCs w:val="20"/>
        </w:rPr>
        <w:t>Stavebný dozor bude vykonávaný priamo na mieste realizácie diela podľa Zmluvy o dielo podľa potreby diela (stavby). Kontrolné dni budú dohodnuté po začatí prác.</w:t>
      </w:r>
    </w:p>
    <w:p w14:paraId="411EC28E" w14:textId="77777777" w:rsidR="00B91C5D" w:rsidRPr="00B91C5D" w:rsidRDefault="00B91C5D" w:rsidP="00807276">
      <w:pPr>
        <w:pStyle w:val="Odsekzoznamu"/>
        <w:ind w:left="567"/>
        <w:rPr>
          <w:rFonts w:ascii="Arial" w:hAnsi="Arial" w:cs="Arial"/>
          <w:sz w:val="20"/>
          <w:szCs w:val="20"/>
        </w:rPr>
      </w:pPr>
    </w:p>
    <w:p w14:paraId="541A9A13" w14:textId="77777777" w:rsidR="00B91C5D" w:rsidRPr="00B91C5D" w:rsidRDefault="00B91C5D" w:rsidP="00807276">
      <w:pPr>
        <w:pStyle w:val="Odsekzoznamu"/>
        <w:numPr>
          <w:ilvl w:val="0"/>
          <w:numId w:val="23"/>
        </w:numPr>
        <w:ind w:left="567" w:hanging="567"/>
        <w:rPr>
          <w:rFonts w:ascii="Arial" w:hAnsi="Arial" w:cs="Arial"/>
          <w:sz w:val="20"/>
          <w:szCs w:val="20"/>
        </w:rPr>
      </w:pPr>
      <w:r w:rsidRPr="00B91C5D">
        <w:rPr>
          <w:rFonts w:ascii="Arial" w:hAnsi="Arial" w:cs="Arial"/>
          <w:sz w:val="20"/>
          <w:szCs w:val="20"/>
        </w:rPr>
        <w:t>Pri vykonávaní činností je stavebný dozor povinný kontrolovať spôsob a postup uskutočňovania diela tak, aby sa zaručila bezpečnosť a ochrana zdravia pri práci, v súlade s nariadením vlády č. 396/2006 Z.z. o minimálnych bezpečnostných a zdravotných požiadavkách na stavenisko a súvisiacich predpisov.</w:t>
      </w:r>
    </w:p>
    <w:p w14:paraId="1B95B89A" w14:textId="77777777" w:rsidR="00B91C5D" w:rsidRPr="00B91C5D" w:rsidRDefault="00B91C5D" w:rsidP="00807276">
      <w:pPr>
        <w:pStyle w:val="Odsekzoznamu"/>
        <w:rPr>
          <w:rFonts w:ascii="Arial" w:hAnsi="Arial" w:cs="Arial"/>
          <w:sz w:val="20"/>
          <w:szCs w:val="20"/>
        </w:rPr>
      </w:pPr>
    </w:p>
    <w:p w14:paraId="59D79C6C" w14:textId="77777777" w:rsidR="00B91C5D" w:rsidRPr="00B91C5D" w:rsidRDefault="00B91C5D" w:rsidP="00807276">
      <w:pPr>
        <w:pStyle w:val="Odsekzoznamu"/>
        <w:numPr>
          <w:ilvl w:val="0"/>
          <w:numId w:val="23"/>
        </w:numPr>
        <w:ind w:left="567" w:hanging="567"/>
        <w:rPr>
          <w:rFonts w:ascii="Arial" w:hAnsi="Arial" w:cs="Arial"/>
          <w:sz w:val="20"/>
          <w:szCs w:val="20"/>
        </w:rPr>
      </w:pPr>
      <w:r w:rsidRPr="00B91C5D">
        <w:rPr>
          <w:rFonts w:ascii="Arial" w:hAnsi="Arial" w:cs="Arial"/>
          <w:sz w:val="20"/>
          <w:szCs w:val="20"/>
        </w:rPr>
        <w:t>Pri vykonávaní činnosti je stavebný dozor povinný kontrolovať dodržiavanie Projektovej dokumentácie, všeobecne záväzných právnych predpisov, technických noriem a dojednaní Zmluvy o dielo a tejto zmluvy. Stavebný dozor je oprávnený a povinný urobiť príslušné zápisy do stavebného denníka ako aj do protokolu o odovzdaní a prevzatí diela.</w:t>
      </w:r>
    </w:p>
    <w:p w14:paraId="3F98C914" w14:textId="77777777" w:rsidR="00B91C5D" w:rsidRPr="00B91C5D" w:rsidRDefault="00B91C5D" w:rsidP="00807276">
      <w:pPr>
        <w:pStyle w:val="Odsekzoznamu"/>
        <w:rPr>
          <w:rFonts w:ascii="Arial" w:hAnsi="Arial" w:cs="Arial"/>
          <w:sz w:val="20"/>
          <w:szCs w:val="20"/>
        </w:rPr>
      </w:pPr>
    </w:p>
    <w:p w14:paraId="6366E90B" w14:textId="77777777" w:rsidR="00B91C5D" w:rsidRPr="00B91C5D" w:rsidRDefault="00B91C5D" w:rsidP="00807276">
      <w:pPr>
        <w:pStyle w:val="Odsekzoznamu"/>
        <w:numPr>
          <w:ilvl w:val="0"/>
          <w:numId w:val="23"/>
        </w:numPr>
        <w:ind w:left="567" w:hanging="567"/>
        <w:rPr>
          <w:rFonts w:ascii="Arial" w:hAnsi="Arial" w:cs="Arial"/>
          <w:sz w:val="20"/>
          <w:szCs w:val="20"/>
        </w:rPr>
      </w:pPr>
      <w:r w:rsidRPr="00B91C5D">
        <w:rPr>
          <w:rFonts w:ascii="Arial" w:hAnsi="Arial" w:cs="Arial"/>
          <w:sz w:val="20"/>
          <w:szCs w:val="20"/>
        </w:rPr>
        <w:t>Stavebný dozor sa zaväzuje vykonávať činnosť riadne a včas, v súlade s podmienkami ustanovenými v tejto zmluve, v Zmluve o dielo a v súlade s platnými právnymi predpismi. Stavebný dozor je povinný upozorniť objednávateľa na nevhodnosť pokynov daných mu objednávateľom alebo na nevhodnosť podkladov prevzatých od objednávateľa.</w:t>
      </w:r>
    </w:p>
    <w:p w14:paraId="7E073098" w14:textId="77777777" w:rsidR="00B91C5D" w:rsidRPr="00B91C5D" w:rsidRDefault="00B91C5D" w:rsidP="00807276">
      <w:pPr>
        <w:pStyle w:val="Odsekzoznamu"/>
        <w:rPr>
          <w:rFonts w:ascii="Arial" w:hAnsi="Arial" w:cs="Arial"/>
          <w:sz w:val="20"/>
          <w:szCs w:val="20"/>
        </w:rPr>
      </w:pPr>
    </w:p>
    <w:p w14:paraId="74E0431B" w14:textId="77777777" w:rsidR="00B91C5D" w:rsidRPr="00B91C5D" w:rsidRDefault="00B91C5D" w:rsidP="00807276">
      <w:pPr>
        <w:pStyle w:val="Odsekzoznamu"/>
        <w:numPr>
          <w:ilvl w:val="0"/>
          <w:numId w:val="23"/>
        </w:numPr>
        <w:ind w:left="567" w:hanging="567"/>
        <w:rPr>
          <w:rFonts w:ascii="Arial" w:hAnsi="Arial" w:cs="Arial"/>
          <w:sz w:val="20"/>
          <w:szCs w:val="20"/>
        </w:rPr>
      </w:pPr>
      <w:r w:rsidRPr="00B91C5D">
        <w:rPr>
          <w:rFonts w:ascii="Arial" w:hAnsi="Arial" w:cs="Arial"/>
          <w:sz w:val="20"/>
          <w:szCs w:val="20"/>
        </w:rPr>
        <w:t>Stavebný dozor je povinný postupovať pri vykonávaní činnosti s odbornou starostlivosťou. Činnosť, na ktorú sa zaviazal, je povinný uskutočňovať podľa pokynov objednávateľa (ktoré musia byť v súlade s platnými predpismi a normami) a v súlade s jeho záujmami, ktoré stavebný dozor pozná alebo musí poznať. Stavebný dozor je povinný bez zbytočného odkladu oznámiť objednávateľovi všetky okolnosti, ktoré zistil pri plnení tejto zmluvy a ktoré môžu mať vplyv na zmenu pokynov objednávateľa. Stavebný dozor nezodpovedá za vady, ktoré boli spôsobené použitím podkladov prevzatých od objednávateľa ak ani pri vynaložení odbornej starostlivosti nemohol zistiť ich nevhodnosť, prípadne na ich nevhodnosť objednávateľa upozornil a objednávateľ na ich použití trval.</w:t>
      </w:r>
    </w:p>
    <w:p w14:paraId="5A7B67CE" w14:textId="77777777" w:rsidR="00B91C5D" w:rsidRPr="00B91C5D" w:rsidRDefault="00B91C5D" w:rsidP="00807276">
      <w:pPr>
        <w:pStyle w:val="Odsekzoznamu"/>
        <w:rPr>
          <w:rFonts w:ascii="Arial" w:hAnsi="Arial" w:cs="Arial"/>
          <w:sz w:val="20"/>
          <w:szCs w:val="20"/>
        </w:rPr>
      </w:pPr>
    </w:p>
    <w:p w14:paraId="4B4A338F" w14:textId="77777777"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t>Článok 4</w:t>
      </w:r>
    </w:p>
    <w:p w14:paraId="78A8DA19" w14:textId="77777777"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t>Lehoty plnenia záväzkov</w:t>
      </w:r>
    </w:p>
    <w:p w14:paraId="00C3F988" w14:textId="77777777" w:rsidR="00B91C5D" w:rsidRPr="00B91C5D" w:rsidRDefault="00B91C5D" w:rsidP="00807276">
      <w:pPr>
        <w:pStyle w:val="Odsekzoznamu"/>
        <w:ind w:left="567" w:hanging="567"/>
        <w:jc w:val="center"/>
        <w:rPr>
          <w:rFonts w:ascii="Arial" w:hAnsi="Arial" w:cs="Arial"/>
          <w:b/>
          <w:sz w:val="20"/>
          <w:szCs w:val="20"/>
        </w:rPr>
      </w:pPr>
    </w:p>
    <w:p w14:paraId="7948810A" w14:textId="77777777" w:rsidR="00B91C5D" w:rsidRPr="00B91C5D" w:rsidRDefault="00B91C5D" w:rsidP="00807276">
      <w:pPr>
        <w:pStyle w:val="Odsekzoznamu"/>
        <w:numPr>
          <w:ilvl w:val="1"/>
          <w:numId w:val="24"/>
        </w:numPr>
        <w:ind w:left="567" w:hanging="567"/>
        <w:rPr>
          <w:rFonts w:ascii="Arial" w:hAnsi="Arial" w:cs="Arial"/>
          <w:sz w:val="20"/>
          <w:szCs w:val="20"/>
        </w:rPr>
      </w:pPr>
      <w:r w:rsidRPr="00B91C5D">
        <w:rPr>
          <w:rFonts w:ascii="Arial" w:hAnsi="Arial" w:cs="Arial"/>
          <w:sz w:val="20"/>
          <w:szCs w:val="20"/>
        </w:rPr>
        <w:t>Stavebný dozor sa zaväzuje, že činnosť, dojednanú podľa článku 1 a 2 tejto zmluvy, bude vykonávať v čase od odovzdania staveniska stavby až po protokolárne odovzdanie a prevzatie diela bez vád a nedorobkov.</w:t>
      </w:r>
    </w:p>
    <w:p w14:paraId="6D8B4408" w14:textId="77777777" w:rsidR="00B91C5D" w:rsidRPr="00B91C5D" w:rsidRDefault="00B91C5D" w:rsidP="00807276">
      <w:pPr>
        <w:pStyle w:val="Odsekzoznamu"/>
        <w:ind w:left="567" w:hanging="567"/>
        <w:rPr>
          <w:rFonts w:ascii="Arial" w:hAnsi="Arial" w:cs="Arial"/>
          <w:sz w:val="20"/>
          <w:szCs w:val="20"/>
        </w:rPr>
      </w:pPr>
    </w:p>
    <w:p w14:paraId="12BDE5C3" w14:textId="16D901B2" w:rsidR="00B91C5D" w:rsidRPr="00B91C5D" w:rsidRDefault="00B91C5D" w:rsidP="00807276">
      <w:pPr>
        <w:pStyle w:val="Odsekzoznamu"/>
        <w:numPr>
          <w:ilvl w:val="1"/>
          <w:numId w:val="24"/>
        </w:numPr>
        <w:ind w:left="567" w:hanging="567"/>
        <w:rPr>
          <w:rFonts w:ascii="Arial" w:hAnsi="Arial" w:cs="Arial"/>
          <w:sz w:val="20"/>
          <w:szCs w:val="20"/>
        </w:rPr>
      </w:pPr>
      <w:r w:rsidRPr="00B91C5D">
        <w:rPr>
          <w:rFonts w:ascii="Arial" w:hAnsi="Arial" w:cs="Arial"/>
          <w:sz w:val="20"/>
          <w:szCs w:val="20"/>
        </w:rPr>
        <w:t>Predpokladaná lehota výkonu činnosti stavebného dozoru je odo dňa prevzatia staveniska zhotoviteľom v súlade so Zmluvou o dielo až do riadneho protokolárneho prevzatia diela bez vád a nedorobkov objednávateľom, maximálne však 1</w:t>
      </w:r>
      <w:r w:rsidR="00D1081C">
        <w:rPr>
          <w:rFonts w:ascii="Arial" w:hAnsi="Arial" w:cs="Arial"/>
          <w:sz w:val="20"/>
          <w:szCs w:val="20"/>
        </w:rPr>
        <w:t>6</w:t>
      </w:r>
      <w:r w:rsidRPr="00B91C5D">
        <w:rPr>
          <w:rFonts w:ascii="Arial" w:hAnsi="Arial" w:cs="Arial"/>
          <w:sz w:val="20"/>
          <w:szCs w:val="20"/>
        </w:rPr>
        <w:t xml:space="preserve"> mesiacov odo dňa účinnosti tejto zmluvy. </w:t>
      </w:r>
    </w:p>
    <w:p w14:paraId="1A243140" w14:textId="77777777" w:rsidR="00B91C5D" w:rsidRPr="00B91C5D" w:rsidRDefault="00B91C5D" w:rsidP="00807276">
      <w:pPr>
        <w:pStyle w:val="Odsekzoznamu"/>
        <w:ind w:left="567"/>
        <w:jc w:val="center"/>
        <w:rPr>
          <w:rFonts w:ascii="Arial" w:hAnsi="Arial" w:cs="Arial"/>
          <w:b/>
          <w:sz w:val="20"/>
          <w:szCs w:val="20"/>
        </w:rPr>
      </w:pPr>
    </w:p>
    <w:p w14:paraId="79821BB2" w14:textId="77777777"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t>Článok 5</w:t>
      </w:r>
    </w:p>
    <w:p w14:paraId="0F6D6564" w14:textId="77777777"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t>Odmena za výkon stavebného dozoru</w:t>
      </w:r>
    </w:p>
    <w:p w14:paraId="72D76C31" w14:textId="77777777" w:rsidR="00B91C5D" w:rsidRPr="00B91C5D" w:rsidRDefault="00B91C5D" w:rsidP="00807276">
      <w:pPr>
        <w:pStyle w:val="Odsekzoznamu"/>
        <w:ind w:left="567"/>
        <w:rPr>
          <w:rFonts w:ascii="Arial" w:hAnsi="Arial" w:cs="Arial"/>
          <w:sz w:val="20"/>
          <w:szCs w:val="20"/>
        </w:rPr>
      </w:pPr>
    </w:p>
    <w:p w14:paraId="4D5E7CDA" w14:textId="77777777" w:rsidR="00B91C5D" w:rsidRPr="00B91C5D" w:rsidRDefault="00B91C5D" w:rsidP="00807276">
      <w:pPr>
        <w:pStyle w:val="Odsekzoznamu"/>
        <w:ind w:left="567" w:hanging="567"/>
        <w:rPr>
          <w:rFonts w:ascii="Arial" w:hAnsi="Arial" w:cs="Arial"/>
          <w:vanish/>
          <w:sz w:val="20"/>
          <w:szCs w:val="20"/>
        </w:rPr>
      </w:pPr>
    </w:p>
    <w:p w14:paraId="3CE88426" w14:textId="77777777" w:rsidR="00B91C5D" w:rsidRPr="00B91C5D" w:rsidRDefault="00B91C5D" w:rsidP="00807276">
      <w:pPr>
        <w:pStyle w:val="Odsekzoznamu"/>
        <w:numPr>
          <w:ilvl w:val="1"/>
          <w:numId w:val="25"/>
        </w:numPr>
        <w:ind w:left="567" w:hanging="567"/>
        <w:rPr>
          <w:rFonts w:ascii="Arial" w:hAnsi="Arial" w:cs="Arial"/>
          <w:sz w:val="20"/>
          <w:szCs w:val="20"/>
        </w:rPr>
      </w:pPr>
      <w:r w:rsidRPr="00B91C5D">
        <w:rPr>
          <w:rFonts w:ascii="Arial" w:hAnsi="Arial" w:cs="Arial"/>
          <w:sz w:val="20"/>
          <w:szCs w:val="20"/>
        </w:rPr>
        <w:t xml:space="preserve">Odmena za výkon stavebného dozoru je stanovená dohodou zmluvných strán podľa </w:t>
      </w:r>
      <w:r w:rsidRPr="00B91C5D">
        <w:rPr>
          <w:rFonts w:ascii="Arial" w:hAnsi="Arial" w:cs="Arial"/>
          <w:sz w:val="20"/>
          <w:szCs w:val="20"/>
        </w:rPr>
        <w:br/>
        <w:t xml:space="preserve">Zákona č. 18/1996 Z. z. o cenách v znení neskorších predpisov, Vyhlášky MF SR č. 87/1996 Z. z., ktorou sa vykonáva zákon č. 18/1996 Z. z. o cenách v znení Vyhlášky MF SR </w:t>
      </w:r>
      <w:r w:rsidRPr="00B91C5D">
        <w:rPr>
          <w:rFonts w:ascii="Arial" w:hAnsi="Arial" w:cs="Arial"/>
          <w:sz w:val="20"/>
          <w:szCs w:val="20"/>
        </w:rPr>
        <w:br/>
        <w:t>č. 375/1999 Z. z a Zákona č. 343/2015 Z.z. o verejnom obstarávaní v znení neskorších predpisov.</w:t>
      </w:r>
    </w:p>
    <w:p w14:paraId="3F226E30" w14:textId="2EDA41F4" w:rsidR="00B91C5D" w:rsidRDefault="00B91C5D" w:rsidP="00807276">
      <w:pPr>
        <w:pStyle w:val="Odsekzoznamu"/>
        <w:ind w:left="567" w:hanging="567"/>
        <w:rPr>
          <w:rFonts w:ascii="Arial" w:hAnsi="Arial" w:cs="Arial"/>
          <w:sz w:val="20"/>
          <w:szCs w:val="20"/>
        </w:rPr>
      </w:pPr>
    </w:p>
    <w:p w14:paraId="26E9ECBF" w14:textId="77777777" w:rsidR="00B91C5D" w:rsidRPr="00B91C5D" w:rsidRDefault="00B91C5D" w:rsidP="00807276">
      <w:pPr>
        <w:pStyle w:val="Odsekzoznamu"/>
        <w:numPr>
          <w:ilvl w:val="1"/>
          <w:numId w:val="25"/>
        </w:numPr>
        <w:ind w:left="567" w:hanging="567"/>
        <w:rPr>
          <w:rFonts w:ascii="Arial" w:hAnsi="Arial" w:cs="Arial"/>
          <w:sz w:val="20"/>
          <w:szCs w:val="20"/>
        </w:rPr>
      </w:pPr>
      <w:r w:rsidRPr="00B91C5D">
        <w:rPr>
          <w:rFonts w:ascii="Arial" w:hAnsi="Arial" w:cs="Arial"/>
          <w:sz w:val="20"/>
          <w:szCs w:val="20"/>
        </w:rPr>
        <w:t>Odmena za výkon stavebného dozoru v rozsahu určenom v bode 2.1. článku 2 tejto zmluvy je určená vo výške:</w:t>
      </w:r>
    </w:p>
    <w:p w14:paraId="772C35E6" w14:textId="77777777" w:rsidR="00B91C5D" w:rsidRPr="00B91C5D" w:rsidRDefault="00B91C5D" w:rsidP="00807276">
      <w:pPr>
        <w:pStyle w:val="Odsekzoznamu"/>
        <w:rPr>
          <w:rFonts w:ascii="Arial" w:hAnsi="Arial" w:cs="Arial"/>
          <w:sz w:val="20"/>
          <w:szCs w:val="20"/>
        </w:rPr>
      </w:pPr>
    </w:p>
    <w:p w14:paraId="761CA293" w14:textId="77777777" w:rsidR="00B91C5D" w:rsidRPr="00B91C5D" w:rsidRDefault="00B91C5D" w:rsidP="00807276">
      <w:pPr>
        <w:pStyle w:val="Odsekzoznamu"/>
        <w:ind w:left="567"/>
        <w:rPr>
          <w:rFonts w:ascii="Arial" w:hAnsi="Arial" w:cs="Arial"/>
          <w:sz w:val="20"/>
          <w:szCs w:val="20"/>
        </w:rPr>
      </w:pPr>
      <w:r w:rsidRPr="00B91C5D">
        <w:rPr>
          <w:rFonts w:ascii="Arial" w:hAnsi="Arial" w:cs="Arial"/>
          <w:sz w:val="20"/>
          <w:szCs w:val="20"/>
        </w:rPr>
        <w:t>Cena celkom bez DPH:</w:t>
      </w:r>
      <w:r w:rsidRPr="00B91C5D">
        <w:rPr>
          <w:rFonts w:ascii="Arial" w:hAnsi="Arial" w:cs="Arial"/>
          <w:sz w:val="20"/>
          <w:szCs w:val="20"/>
        </w:rPr>
        <w:tab/>
      </w:r>
      <w:r w:rsidRPr="00B91C5D">
        <w:rPr>
          <w:rFonts w:ascii="Arial" w:hAnsi="Arial" w:cs="Arial"/>
          <w:sz w:val="20"/>
          <w:szCs w:val="20"/>
        </w:rPr>
        <w:tab/>
      </w:r>
      <w:r w:rsidRPr="00B91C5D">
        <w:rPr>
          <w:rFonts w:ascii="Arial" w:hAnsi="Arial" w:cs="Arial"/>
          <w:sz w:val="20"/>
          <w:szCs w:val="20"/>
        </w:rPr>
        <w:tab/>
      </w:r>
      <w:r w:rsidRPr="00B91C5D">
        <w:rPr>
          <w:rFonts w:ascii="Arial" w:hAnsi="Arial" w:cs="Arial"/>
          <w:b/>
          <w:sz w:val="20"/>
          <w:szCs w:val="20"/>
        </w:rPr>
        <w:t>€</w:t>
      </w:r>
    </w:p>
    <w:p w14:paraId="4395E281" w14:textId="77777777" w:rsidR="00B91C5D" w:rsidRPr="00B91C5D" w:rsidRDefault="00B91C5D" w:rsidP="00807276">
      <w:pPr>
        <w:pStyle w:val="Odsekzoznamu"/>
        <w:ind w:left="567"/>
        <w:rPr>
          <w:rFonts w:ascii="Arial" w:hAnsi="Arial" w:cs="Arial"/>
          <w:b/>
          <w:sz w:val="20"/>
          <w:szCs w:val="20"/>
        </w:rPr>
      </w:pPr>
      <w:r w:rsidRPr="00B91C5D">
        <w:rPr>
          <w:rFonts w:ascii="Arial" w:hAnsi="Arial" w:cs="Arial"/>
          <w:sz w:val="20"/>
          <w:szCs w:val="20"/>
        </w:rPr>
        <w:t>DPH:</w:t>
      </w:r>
      <w:r w:rsidRPr="00B91C5D">
        <w:rPr>
          <w:rFonts w:ascii="Arial" w:hAnsi="Arial" w:cs="Arial"/>
          <w:sz w:val="20"/>
          <w:szCs w:val="20"/>
        </w:rPr>
        <w:tab/>
      </w:r>
      <w:r w:rsidRPr="00B91C5D">
        <w:rPr>
          <w:rFonts w:ascii="Arial" w:hAnsi="Arial" w:cs="Arial"/>
          <w:sz w:val="20"/>
          <w:szCs w:val="20"/>
        </w:rPr>
        <w:tab/>
      </w:r>
      <w:r w:rsidRPr="00B91C5D">
        <w:rPr>
          <w:rFonts w:ascii="Arial" w:hAnsi="Arial" w:cs="Arial"/>
          <w:sz w:val="20"/>
          <w:szCs w:val="20"/>
        </w:rPr>
        <w:tab/>
      </w:r>
      <w:r w:rsidRPr="00B91C5D">
        <w:rPr>
          <w:rFonts w:ascii="Arial" w:hAnsi="Arial" w:cs="Arial"/>
          <w:sz w:val="20"/>
          <w:szCs w:val="20"/>
        </w:rPr>
        <w:tab/>
      </w:r>
      <w:r w:rsidRPr="00B91C5D">
        <w:rPr>
          <w:rFonts w:ascii="Arial" w:hAnsi="Arial" w:cs="Arial"/>
          <w:sz w:val="20"/>
          <w:szCs w:val="20"/>
        </w:rPr>
        <w:tab/>
      </w:r>
      <w:r w:rsidRPr="00B91C5D">
        <w:rPr>
          <w:rFonts w:ascii="Arial" w:hAnsi="Arial" w:cs="Arial"/>
          <w:b/>
          <w:sz w:val="20"/>
          <w:szCs w:val="20"/>
        </w:rPr>
        <w:t>€</w:t>
      </w:r>
    </w:p>
    <w:p w14:paraId="681F4780" w14:textId="77777777" w:rsidR="00B91C5D" w:rsidRPr="00B91C5D" w:rsidRDefault="00B91C5D" w:rsidP="00807276">
      <w:pPr>
        <w:pStyle w:val="Odsekzoznamu"/>
        <w:ind w:left="567"/>
        <w:rPr>
          <w:rFonts w:ascii="Arial" w:hAnsi="Arial" w:cs="Arial"/>
          <w:b/>
          <w:sz w:val="20"/>
          <w:szCs w:val="20"/>
        </w:rPr>
      </w:pPr>
      <w:r w:rsidRPr="00B91C5D">
        <w:rPr>
          <w:rFonts w:ascii="Arial" w:hAnsi="Arial" w:cs="Arial"/>
          <w:sz w:val="20"/>
          <w:szCs w:val="20"/>
        </w:rPr>
        <w:t>Cena celkom vrátane DPH:</w:t>
      </w:r>
      <w:r w:rsidRPr="00B91C5D">
        <w:rPr>
          <w:rFonts w:ascii="Arial" w:hAnsi="Arial" w:cs="Arial"/>
          <w:b/>
          <w:sz w:val="20"/>
          <w:szCs w:val="20"/>
        </w:rPr>
        <w:tab/>
      </w:r>
      <w:r w:rsidRPr="00B91C5D">
        <w:rPr>
          <w:rFonts w:ascii="Arial" w:hAnsi="Arial" w:cs="Arial"/>
          <w:b/>
          <w:sz w:val="20"/>
          <w:szCs w:val="20"/>
        </w:rPr>
        <w:tab/>
        <w:t>€</w:t>
      </w:r>
    </w:p>
    <w:p w14:paraId="1306F522" w14:textId="77777777" w:rsidR="00B91C5D" w:rsidRPr="00B91C5D" w:rsidRDefault="00B91C5D" w:rsidP="00807276">
      <w:pPr>
        <w:pStyle w:val="Odsekzoznamu"/>
        <w:ind w:left="567"/>
        <w:rPr>
          <w:rFonts w:ascii="Arial" w:hAnsi="Arial" w:cs="Arial"/>
          <w:sz w:val="20"/>
          <w:szCs w:val="20"/>
        </w:rPr>
      </w:pPr>
    </w:p>
    <w:p w14:paraId="6E1B36F9" w14:textId="77777777" w:rsidR="006A721D" w:rsidRDefault="00B91C5D" w:rsidP="00807276">
      <w:pPr>
        <w:pStyle w:val="Odsekzoznamu"/>
        <w:numPr>
          <w:ilvl w:val="1"/>
          <w:numId w:val="25"/>
        </w:numPr>
        <w:ind w:left="567" w:hanging="567"/>
        <w:rPr>
          <w:rFonts w:ascii="Arial" w:hAnsi="Arial" w:cs="Arial"/>
          <w:bCs/>
          <w:sz w:val="20"/>
          <w:szCs w:val="20"/>
        </w:rPr>
      </w:pPr>
      <w:r w:rsidRPr="00B91C5D">
        <w:rPr>
          <w:rFonts w:ascii="Arial" w:hAnsi="Arial" w:cs="Arial"/>
          <w:sz w:val="20"/>
          <w:szCs w:val="20"/>
        </w:rPr>
        <w:t xml:space="preserve">Odmena poskytovateľa za výkon stavebného dozoru podľa tejto zmluvy je konečná a obsahuje všetky náklady, ktoré poskytovateľ vynaloží </w:t>
      </w:r>
      <w:r w:rsidRPr="00B91C5D">
        <w:rPr>
          <w:rFonts w:ascii="Arial" w:hAnsi="Arial" w:cs="Arial"/>
          <w:bCs/>
          <w:sz w:val="20"/>
          <w:szCs w:val="20"/>
        </w:rPr>
        <w:t>na vykonanie predmetu plnenia podľa tejto zmluvy.</w:t>
      </w:r>
    </w:p>
    <w:p w14:paraId="44B97B63" w14:textId="77777777" w:rsidR="006A721D" w:rsidRDefault="006A721D" w:rsidP="00807276">
      <w:pPr>
        <w:pStyle w:val="Odsekzoznamu"/>
        <w:numPr>
          <w:ilvl w:val="1"/>
          <w:numId w:val="25"/>
        </w:numPr>
        <w:ind w:left="567" w:hanging="567"/>
        <w:rPr>
          <w:rFonts w:ascii="Arial" w:hAnsi="Arial" w:cs="Arial"/>
          <w:bCs/>
          <w:sz w:val="20"/>
          <w:szCs w:val="20"/>
        </w:rPr>
        <w:sectPr w:rsidR="006A721D" w:rsidSect="00A04210">
          <w:pgSz w:w="11906" w:h="16838"/>
          <w:pgMar w:top="1134" w:right="1134" w:bottom="1134" w:left="1134" w:header="0" w:footer="487" w:gutter="0"/>
          <w:cols w:space="708"/>
          <w:titlePg/>
          <w:docGrid w:linePitch="360"/>
        </w:sectPr>
      </w:pPr>
    </w:p>
    <w:p w14:paraId="1E919FC0" w14:textId="77777777"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lastRenderedPageBreak/>
        <w:t>Článok 6</w:t>
      </w:r>
    </w:p>
    <w:p w14:paraId="53AA4537" w14:textId="77777777"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t>Fakturácia a platobné podmienky</w:t>
      </w:r>
    </w:p>
    <w:p w14:paraId="462E3F39" w14:textId="77777777" w:rsidR="00B91C5D" w:rsidRPr="00B91C5D" w:rsidRDefault="00B91C5D" w:rsidP="00807276">
      <w:pPr>
        <w:pStyle w:val="Odsekzoznamu"/>
        <w:ind w:left="567"/>
        <w:jc w:val="center"/>
        <w:rPr>
          <w:rFonts w:ascii="Arial" w:hAnsi="Arial" w:cs="Arial"/>
          <w:sz w:val="20"/>
          <w:szCs w:val="20"/>
        </w:rPr>
      </w:pPr>
    </w:p>
    <w:p w14:paraId="773C4B4A" w14:textId="77777777" w:rsidR="00B91C5D" w:rsidRPr="00B91C5D" w:rsidRDefault="00B91C5D" w:rsidP="00807276">
      <w:pPr>
        <w:pStyle w:val="Odsekzoznamu"/>
        <w:numPr>
          <w:ilvl w:val="0"/>
          <w:numId w:val="26"/>
        </w:numPr>
        <w:ind w:left="567" w:hanging="567"/>
        <w:rPr>
          <w:rFonts w:ascii="Arial" w:hAnsi="Arial" w:cs="Arial"/>
          <w:sz w:val="20"/>
          <w:szCs w:val="20"/>
        </w:rPr>
      </w:pPr>
      <w:r w:rsidRPr="00B91C5D">
        <w:rPr>
          <w:rFonts w:ascii="Arial" w:hAnsi="Arial" w:cs="Arial"/>
          <w:sz w:val="20"/>
          <w:szCs w:val="20"/>
        </w:rPr>
        <w:t>Poskytovateľovi patrí odmena len za skutočne vykonaný predmet plnenia v rozsahu podľa článku 1 a 2 zmluvy.</w:t>
      </w:r>
    </w:p>
    <w:p w14:paraId="5F215110" w14:textId="77777777" w:rsidR="00B91C5D" w:rsidRPr="00B91C5D" w:rsidRDefault="00B91C5D" w:rsidP="00807276">
      <w:pPr>
        <w:pStyle w:val="Odsekzoznamu"/>
        <w:ind w:left="567"/>
        <w:rPr>
          <w:rFonts w:ascii="Arial" w:hAnsi="Arial" w:cs="Arial"/>
          <w:sz w:val="20"/>
          <w:szCs w:val="20"/>
        </w:rPr>
      </w:pPr>
      <w:r w:rsidRPr="00B91C5D">
        <w:rPr>
          <w:rFonts w:ascii="Arial" w:hAnsi="Arial" w:cs="Arial"/>
          <w:sz w:val="20"/>
          <w:szCs w:val="20"/>
        </w:rPr>
        <w:t xml:space="preserve"> </w:t>
      </w:r>
    </w:p>
    <w:p w14:paraId="1C2FC455" w14:textId="77777777" w:rsidR="00B91C5D" w:rsidRPr="00B91C5D" w:rsidRDefault="00B91C5D" w:rsidP="00807276">
      <w:pPr>
        <w:pStyle w:val="Odsekzoznamu"/>
        <w:numPr>
          <w:ilvl w:val="0"/>
          <w:numId w:val="26"/>
        </w:numPr>
        <w:ind w:left="567" w:hanging="567"/>
        <w:rPr>
          <w:rFonts w:ascii="Arial" w:hAnsi="Arial" w:cs="Arial"/>
          <w:sz w:val="20"/>
          <w:szCs w:val="20"/>
        </w:rPr>
      </w:pPr>
      <w:r w:rsidRPr="00B91C5D">
        <w:rPr>
          <w:rFonts w:ascii="Arial" w:hAnsi="Arial" w:cs="Arial"/>
          <w:sz w:val="20"/>
          <w:szCs w:val="20"/>
        </w:rPr>
        <w:t>Zmluvné strany sa dohodli na mesačnej fakturácii. Začiatok činnosti poskytovateľa sa počíta odo dňa protokolárneho prevzatia staveniska a koniec dozornej činnosti poskytovateľa prislúcha ku dňu protokolárneho odovzdania diela bez vád a nedorobkov zhotoviteľom objednávateľovi. Začiatok a koniec vykonávania diela je predmetom zápisu do stavebného denníka.</w:t>
      </w:r>
    </w:p>
    <w:p w14:paraId="6F8BAB78" w14:textId="77777777" w:rsidR="00B91C5D" w:rsidRPr="00B91C5D" w:rsidRDefault="00B91C5D" w:rsidP="00807276">
      <w:pPr>
        <w:pStyle w:val="Odsekzoznamu"/>
        <w:ind w:left="567"/>
        <w:rPr>
          <w:rFonts w:ascii="Arial" w:hAnsi="Arial" w:cs="Arial"/>
          <w:sz w:val="20"/>
          <w:szCs w:val="20"/>
        </w:rPr>
      </w:pPr>
    </w:p>
    <w:p w14:paraId="5C3E1C71" w14:textId="77777777" w:rsidR="00B91C5D" w:rsidRPr="00B91C5D" w:rsidRDefault="00B91C5D" w:rsidP="00807276">
      <w:pPr>
        <w:pStyle w:val="Odsekzoznamu"/>
        <w:numPr>
          <w:ilvl w:val="0"/>
          <w:numId w:val="26"/>
        </w:numPr>
        <w:ind w:left="567" w:hanging="567"/>
        <w:rPr>
          <w:rFonts w:ascii="Arial" w:hAnsi="Arial" w:cs="Arial"/>
          <w:sz w:val="20"/>
          <w:szCs w:val="20"/>
        </w:rPr>
      </w:pPr>
      <w:r w:rsidRPr="00B91C5D">
        <w:rPr>
          <w:rFonts w:ascii="Arial" w:hAnsi="Arial" w:cs="Arial"/>
          <w:sz w:val="20"/>
          <w:szCs w:val="20"/>
          <w:lang w:eastAsia="cs-CZ"/>
        </w:rPr>
        <w:t>Faktúra musí mať náležitosti obchodného dokumentu ustanovenia § 3a zákona č. 513/1991 Zb., Obchodný zákonník v znení neskorších predpisov, a náležitosti daňového dokladu v súlade s ustanovením § 71 zákona o DPH. Na faktúre musia byť uvedené tieto údaje poskytovateľa:</w:t>
      </w:r>
    </w:p>
    <w:p w14:paraId="55D61303" w14:textId="77777777" w:rsidR="00B91C5D" w:rsidRPr="00B91C5D" w:rsidRDefault="00B91C5D" w:rsidP="00807276">
      <w:pPr>
        <w:numPr>
          <w:ilvl w:val="0"/>
          <w:numId w:val="27"/>
        </w:numPr>
        <w:suppressAutoHyphens/>
        <w:ind w:left="1134" w:hanging="567"/>
        <w:jc w:val="both"/>
        <w:rPr>
          <w:rFonts w:ascii="Arial" w:hAnsi="Arial" w:cs="Arial"/>
          <w:sz w:val="20"/>
          <w:szCs w:val="20"/>
          <w:lang w:eastAsia="cs-CZ"/>
        </w:rPr>
      </w:pPr>
      <w:r w:rsidRPr="00B91C5D">
        <w:rPr>
          <w:rFonts w:ascii="Arial" w:hAnsi="Arial" w:cs="Arial"/>
          <w:sz w:val="20"/>
          <w:szCs w:val="20"/>
          <w:lang w:eastAsia="cs-CZ"/>
        </w:rPr>
        <w:t>sídlo,</w:t>
      </w:r>
    </w:p>
    <w:p w14:paraId="10A42C84" w14:textId="77777777" w:rsidR="00B91C5D" w:rsidRPr="00B91C5D" w:rsidRDefault="00B91C5D" w:rsidP="00807276">
      <w:pPr>
        <w:numPr>
          <w:ilvl w:val="0"/>
          <w:numId w:val="27"/>
        </w:numPr>
        <w:suppressAutoHyphens/>
        <w:ind w:left="1134" w:hanging="567"/>
        <w:jc w:val="both"/>
        <w:rPr>
          <w:rFonts w:ascii="Arial" w:hAnsi="Arial" w:cs="Arial"/>
          <w:sz w:val="20"/>
          <w:szCs w:val="20"/>
          <w:lang w:eastAsia="cs-CZ"/>
        </w:rPr>
      </w:pPr>
      <w:r w:rsidRPr="00B91C5D">
        <w:rPr>
          <w:rFonts w:ascii="Arial" w:hAnsi="Arial" w:cs="Arial"/>
          <w:sz w:val="20"/>
          <w:szCs w:val="20"/>
          <w:lang w:eastAsia="cs-CZ"/>
        </w:rPr>
        <w:t>IČO,</w:t>
      </w:r>
    </w:p>
    <w:p w14:paraId="054C6FF1" w14:textId="77777777" w:rsidR="00B91C5D" w:rsidRPr="00B91C5D" w:rsidRDefault="00B91C5D" w:rsidP="00807276">
      <w:pPr>
        <w:numPr>
          <w:ilvl w:val="0"/>
          <w:numId w:val="27"/>
        </w:numPr>
        <w:suppressAutoHyphens/>
        <w:ind w:left="1134" w:hanging="567"/>
        <w:jc w:val="both"/>
        <w:rPr>
          <w:rFonts w:ascii="Arial" w:hAnsi="Arial" w:cs="Arial"/>
          <w:sz w:val="20"/>
          <w:szCs w:val="20"/>
          <w:lang w:eastAsia="cs-CZ"/>
        </w:rPr>
      </w:pPr>
      <w:r w:rsidRPr="00B91C5D">
        <w:rPr>
          <w:rFonts w:ascii="Arial" w:hAnsi="Arial" w:cs="Arial"/>
          <w:sz w:val="20"/>
          <w:szCs w:val="20"/>
          <w:lang w:eastAsia="cs-CZ"/>
        </w:rPr>
        <w:t>DIČ,</w:t>
      </w:r>
    </w:p>
    <w:p w14:paraId="606F1590" w14:textId="77777777" w:rsidR="00B91C5D" w:rsidRPr="00B91C5D" w:rsidRDefault="00B91C5D" w:rsidP="00807276">
      <w:pPr>
        <w:numPr>
          <w:ilvl w:val="0"/>
          <w:numId w:val="27"/>
        </w:numPr>
        <w:suppressAutoHyphens/>
        <w:ind w:left="1134" w:hanging="567"/>
        <w:jc w:val="both"/>
        <w:rPr>
          <w:rFonts w:ascii="Arial" w:hAnsi="Arial" w:cs="Arial"/>
          <w:sz w:val="20"/>
          <w:szCs w:val="20"/>
          <w:lang w:eastAsia="cs-CZ"/>
        </w:rPr>
      </w:pPr>
      <w:r w:rsidRPr="00B91C5D">
        <w:rPr>
          <w:rFonts w:ascii="Arial" w:hAnsi="Arial" w:cs="Arial"/>
          <w:sz w:val="20"/>
          <w:szCs w:val="20"/>
          <w:lang w:eastAsia="cs-CZ"/>
        </w:rPr>
        <w:t>IČ DPH,</w:t>
      </w:r>
    </w:p>
    <w:p w14:paraId="209B2B2D" w14:textId="77777777" w:rsidR="00B91C5D" w:rsidRPr="00B91C5D" w:rsidRDefault="00B91C5D" w:rsidP="00807276">
      <w:pPr>
        <w:numPr>
          <w:ilvl w:val="0"/>
          <w:numId w:val="27"/>
        </w:numPr>
        <w:suppressAutoHyphens/>
        <w:ind w:left="1134" w:hanging="567"/>
        <w:jc w:val="both"/>
        <w:rPr>
          <w:rFonts w:ascii="Arial" w:hAnsi="Arial" w:cs="Arial"/>
          <w:sz w:val="20"/>
          <w:szCs w:val="20"/>
          <w:lang w:eastAsia="cs-CZ"/>
        </w:rPr>
      </w:pPr>
      <w:r w:rsidRPr="00B91C5D">
        <w:rPr>
          <w:rFonts w:ascii="Arial" w:hAnsi="Arial" w:cs="Arial"/>
          <w:sz w:val="20"/>
          <w:szCs w:val="20"/>
          <w:lang w:eastAsia="cs-CZ"/>
        </w:rPr>
        <w:t>bankové spojenie,</w:t>
      </w:r>
    </w:p>
    <w:p w14:paraId="7BD42C78" w14:textId="77777777" w:rsidR="00B91C5D" w:rsidRPr="00B91C5D" w:rsidRDefault="00B91C5D" w:rsidP="00807276">
      <w:pPr>
        <w:numPr>
          <w:ilvl w:val="0"/>
          <w:numId w:val="27"/>
        </w:numPr>
        <w:suppressAutoHyphens/>
        <w:ind w:left="1134" w:hanging="567"/>
        <w:jc w:val="both"/>
        <w:rPr>
          <w:rFonts w:ascii="Arial" w:hAnsi="Arial" w:cs="Arial"/>
          <w:sz w:val="20"/>
          <w:szCs w:val="20"/>
          <w:lang w:eastAsia="cs-CZ"/>
        </w:rPr>
      </w:pPr>
      <w:r w:rsidRPr="00B91C5D">
        <w:rPr>
          <w:rFonts w:ascii="Arial" w:hAnsi="Arial" w:cs="Arial"/>
          <w:sz w:val="20"/>
          <w:szCs w:val="20"/>
          <w:lang w:eastAsia="cs-CZ"/>
        </w:rPr>
        <w:t>číslo tejto zmluvy, na základe ktorej boli realizované činnosti stavebného dozoru,</w:t>
      </w:r>
    </w:p>
    <w:p w14:paraId="15BAF09B" w14:textId="77777777" w:rsidR="00B91C5D" w:rsidRPr="00B91C5D" w:rsidRDefault="00B91C5D" w:rsidP="00807276">
      <w:pPr>
        <w:numPr>
          <w:ilvl w:val="0"/>
          <w:numId w:val="27"/>
        </w:numPr>
        <w:suppressAutoHyphens/>
        <w:ind w:left="1134" w:hanging="567"/>
        <w:jc w:val="both"/>
        <w:rPr>
          <w:rFonts w:ascii="Arial" w:hAnsi="Arial" w:cs="Arial"/>
          <w:sz w:val="20"/>
          <w:szCs w:val="20"/>
          <w:lang w:eastAsia="cs-CZ"/>
        </w:rPr>
      </w:pPr>
      <w:r w:rsidRPr="00B91C5D">
        <w:rPr>
          <w:rFonts w:ascii="Arial" w:hAnsi="Arial" w:cs="Arial"/>
          <w:sz w:val="20"/>
          <w:szCs w:val="20"/>
          <w:lang w:eastAsia="cs-CZ"/>
        </w:rPr>
        <w:t>číslo faktúry,</w:t>
      </w:r>
    </w:p>
    <w:p w14:paraId="3FAD2B46" w14:textId="77777777" w:rsidR="00B91C5D" w:rsidRPr="00B91C5D" w:rsidRDefault="00B91C5D" w:rsidP="00807276">
      <w:pPr>
        <w:numPr>
          <w:ilvl w:val="0"/>
          <w:numId w:val="27"/>
        </w:numPr>
        <w:suppressAutoHyphens/>
        <w:ind w:left="1134" w:hanging="567"/>
        <w:jc w:val="both"/>
        <w:rPr>
          <w:rFonts w:ascii="Arial" w:hAnsi="Arial" w:cs="Arial"/>
          <w:sz w:val="20"/>
          <w:szCs w:val="20"/>
          <w:lang w:eastAsia="cs-CZ"/>
        </w:rPr>
      </w:pPr>
      <w:r w:rsidRPr="00B91C5D">
        <w:rPr>
          <w:rFonts w:ascii="Arial" w:hAnsi="Arial" w:cs="Arial"/>
          <w:sz w:val="20"/>
          <w:szCs w:val="20"/>
          <w:lang w:eastAsia="cs-CZ"/>
        </w:rPr>
        <w:t>deň vystavenia faktúry,</w:t>
      </w:r>
    </w:p>
    <w:p w14:paraId="7161E269" w14:textId="77777777" w:rsidR="00B91C5D" w:rsidRPr="00B91C5D" w:rsidRDefault="00B91C5D" w:rsidP="00807276">
      <w:pPr>
        <w:numPr>
          <w:ilvl w:val="0"/>
          <w:numId w:val="27"/>
        </w:numPr>
        <w:suppressAutoHyphens/>
        <w:ind w:left="1134" w:hanging="567"/>
        <w:jc w:val="both"/>
        <w:rPr>
          <w:rFonts w:ascii="Arial" w:hAnsi="Arial" w:cs="Arial"/>
          <w:sz w:val="20"/>
          <w:szCs w:val="20"/>
          <w:lang w:eastAsia="cs-CZ"/>
        </w:rPr>
      </w:pPr>
      <w:r w:rsidRPr="00B91C5D">
        <w:rPr>
          <w:rFonts w:ascii="Arial" w:hAnsi="Arial" w:cs="Arial"/>
          <w:sz w:val="20"/>
          <w:szCs w:val="20"/>
          <w:lang w:eastAsia="cs-CZ"/>
        </w:rPr>
        <w:t>termín splatnosti faktúry,</w:t>
      </w:r>
    </w:p>
    <w:p w14:paraId="5337C902" w14:textId="77777777" w:rsidR="00B91C5D" w:rsidRPr="00B91C5D" w:rsidRDefault="00B91C5D" w:rsidP="00807276">
      <w:pPr>
        <w:numPr>
          <w:ilvl w:val="0"/>
          <w:numId w:val="27"/>
        </w:numPr>
        <w:suppressAutoHyphens/>
        <w:ind w:left="1134" w:hanging="567"/>
        <w:jc w:val="both"/>
        <w:rPr>
          <w:rFonts w:ascii="Arial" w:hAnsi="Arial" w:cs="Arial"/>
          <w:sz w:val="20"/>
          <w:szCs w:val="20"/>
          <w:lang w:eastAsia="cs-CZ"/>
        </w:rPr>
      </w:pPr>
      <w:r w:rsidRPr="00B91C5D">
        <w:rPr>
          <w:rFonts w:ascii="Arial" w:hAnsi="Arial" w:cs="Arial"/>
          <w:sz w:val="20"/>
          <w:szCs w:val="20"/>
          <w:lang w:eastAsia="cs-CZ"/>
        </w:rPr>
        <w:t>IBAN,</w:t>
      </w:r>
    </w:p>
    <w:p w14:paraId="1E273D1A" w14:textId="77777777" w:rsidR="00B91C5D" w:rsidRPr="00B91C5D" w:rsidRDefault="00B91C5D" w:rsidP="00807276">
      <w:pPr>
        <w:numPr>
          <w:ilvl w:val="0"/>
          <w:numId w:val="27"/>
        </w:numPr>
        <w:suppressAutoHyphens/>
        <w:ind w:left="1134" w:hanging="567"/>
        <w:jc w:val="both"/>
        <w:rPr>
          <w:rFonts w:ascii="Arial" w:hAnsi="Arial" w:cs="Arial"/>
          <w:sz w:val="20"/>
          <w:szCs w:val="20"/>
          <w:lang w:eastAsia="cs-CZ"/>
        </w:rPr>
      </w:pPr>
      <w:r w:rsidRPr="00B91C5D">
        <w:rPr>
          <w:rFonts w:ascii="Arial" w:hAnsi="Arial" w:cs="Arial"/>
          <w:sz w:val="20"/>
          <w:szCs w:val="20"/>
          <w:lang w:eastAsia="cs-CZ"/>
        </w:rPr>
        <w:t>SWIFT,</w:t>
      </w:r>
    </w:p>
    <w:p w14:paraId="625FCD15" w14:textId="77777777" w:rsidR="00B91C5D" w:rsidRPr="00B91C5D" w:rsidRDefault="00B91C5D" w:rsidP="00807276">
      <w:pPr>
        <w:numPr>
          <w:ilvl w:val="0"/>
          <w:numId w:val="27"/>
        </w:numPr>
        <w:suppressAutoHyphens/>
        <w:ind w:left="1134" w:hanging="567"/>
        <w:jc w:val="both"/>
        <w:rPr>
          <w:rFonts w:ascii="Arial" w:hAnsi="Arial" w:cs="Arial"/>
          <w:sz w:val="20"/>
          <w:szCs w:val="20"/>
          <w:lang w:eastAsia="cs-CZ"/>
        </w:rPr>
      </w:pPr>
      <w:r w:rsidRPr="00B91C5D">
        <w:rPr>
          <w:rFonts w:ascii="Arial" w:hAnsi="Arial" w:cs="Arial"/>
          <w:sz w:val="20"/>
          <w:szCs w:val="20"/>
          <w:lang w:eastAsia="cs-CZ"/>
        </w:rPr>
        <w:t>sadzbu a výšku DPH,</w:t>
      </w:r>
    </w:p>
    <w:p w14:paraId="104B9924" w14:textId="77777777" w:rsidR="00B91C5D" w:rsidRPr="00B91C5D" w:rsidRDefault="00B91C5D" w:rsidP="00807276">
      <w:pPr>
        <w:numPr>
          <w:ilvl w:val="0"/>
          <w:numId w:val="27"/>
        </w:numPr>
        <w:suppressAutoHyphens/>
        <w:ind w:left="1134" w:hanging="567"/>
        <w:jc w:val="both"/>
        <w:rPr>
          <w:rFonts w:ascii="Arial" w:hAnsi="Arial" w:cs="Arial"/>
          <w:sz w:val="20"/>
          <w:szCs w:val="20"/>
          <w:lang w:eastAsia="cs-CZ"/>
        </w:rPr>
      </w:pPr>
      <w:r w:rsidRPr="00B91C5D">
        <w:rPr>
          <w:rFonts w:ascii="Arial" w:hAnsi="Arial" w:cs="Arial"/>
          <w:sz w:val="20"/>
          <w:szCs w:val="20"/>
          <w:lang w:eastAsia="cs-CZ"/>
        </w:rPr>
        <w:t>miesto výkonu prác a špecifikáciu prác a</w:t>
      </w:r>
    </w:p>
    <w:p w14:paraId="3F3EACE1" w14:textId="67669B89" w:rsidR="00B91C5D" w:rsidRPr="00B91C5D" w:rsidRDefault="00B91C5D" w:rsidP="00807276">
      <w:pPr>
        <w:numPr>
          <w:ilvl w:val="0"/>
          <w:numId w:val="27"/>
        </w:numPr>
        <w:suppressAutoHyphens/>
        <w:ind w:left="1134" w:hanging="567"/>
        <w:jc w:val="both"/>
        <w:rPr>
          <w:rFonts w:ascii="Arial" w:hAnsi="Arial" w:cs="Arial"/>
          <w:sz w:val="20"/>
          <w:szCs w:val="20"/>
          <w:lang w:eastAsia="cs-CZ"/>
        </w:rPr>
      </w:pPr>
      <w:r w:rsidRPr="00B91C5D">
        <w:rPr>
          <w:rFonts w:ascii="Arial" w:hAnsi="Arial" w:cs="Arial"/>
          <w:sz w:val="20"/>
          <w:szCs w:val="20"/>
          <w:lang w:eastAsia="cs-CZ"/>
        </w:rPr>
        <w:t>peč</w:t>
      </w:r>
      <w:r w:rsidR="00F926F0">
        <w:rPr>
          <w:rFonts w:ascii="Arial" w:hAnsi="Arial" w:cs="Arial"/>
          <w:sz w:val="20"/>
          <w:szCs w:val="20"/>
          <w:lang w:eastAsia="cs-CZ"/>
        </w:rPr>
        <w:t>iatku a podpis oprávnenej osoby.</w:t>
      </w:r>
    </w:p>
    <w:p w14:paraId="627B136C" w14:textId="77777777" w:rsidR="00B91C5D" w:rsidRPr="00B91C5D" w:rsidRDefault="00B91C5D" w:rsidP="00807276">
      <w:pPr>
        <w:suppressAutoHyphens/>
        <w:ind w:left="1134"/>
        <w:jc w:val="both"/>
        <w:rPr>
          <w:rFonts w:ascii="Arial" w:hAnsi="Arial" w:cs="Arial"/>
          <w:sz w:val="20"/>
          <w:szCs w:val="20"/>
          <w:lang w:eastAsia="cs-CZ"/>
        </w:rPr>
      </w:pPr>
    </w:p>
    <w:p w14:paraId="26A4EE5A" w14:textId="77777777" w:rsidR="00B91C5D" w:rsidRPr="00B91C5D" w:rsidRDefault="00B91C5D" w:rsidP="00807276">
      <w:pPr>
        <w:pStyle w:val="Odsekzoznamu"/>
        <w:numPr>
          <w:ilvl w:val="0"/>
          <w:numId w:val="26"/>
        </w:numPr>
        <w:ind w:left="567" w:hanging="567"/>
        <w:rPr>
          <w:rFonts w:ascii="Arial" w:eastAsiaTheme="minorHAnsi" w:hAnsi="Arial" w:cs="Arial"/>
          <w:sz w:val="20"/>
          <w:szCs w:val="20"/>
          <w:lang w:eastAsia="cs-CZ"/>
        </w:rPr>
      </w:pPr>
      <w:r w:rsidRPr="00B91C5D">
        <w:rPr>
          <w:rFonts w:ascii="Arial" w:hAnsi="Arial" w:cs="Arial"/>
          <w:sz w:val="20"/>
          <w:szCs w:val="20"/>
          <w:lang w:eastAsia="cs-CZ"/>
        </w:rPr>
        <w:t>Poskytovateľ doručí faktúru za skutočne vykonané činnosti do sídla objednávateľa, uvedeného v záhlaví tejto zmluvy.</w:t>
      </w:r>
      <w:r w:rsidRPr="00B91C5D">
        <w:rPr>
          <w:rFonts w:ascii="Arial" w:hAnsi="Arial" w:cs="Arial"/>
          <w:sz w:val="20"/>
          <w:szCs w:val="20"/>
        </w:rPr>
        <w:t xml:space="preserve"> Prílohou tejto faktúry bude protokol stavebného dozoru o vykonaní práce, overený príslušným zástupcom, resp. zamestnancom objednávateľa.</w:t>
      </w:r>
    </w:p>
    <w:p w14:paraId="2058BD8D" w14:textId="77777777" w:rsidR="00B91C5D" w:rsidRPr="00B91C5D" w:rsidRDefault="00B91C5D" w:rsidP="00807276">
      <w:pPr>
        <w:pStyle w:val="Odsekzoznamu"/>
        <w:ind w:left="567"/>
        <w:rPr>
          <w:rFonts w:ascii="Arial" w:hAnsi="Arial" w:cs="Arial"/>
          <w:sz w:val="20"/>
          <w:szCs w:val="20"/>
          <w:lang w:eastAsia="cs-CZ"/>
        </w:rPr>
      </w:pPr>
    </w:p>
    <w:p w14:paraId="076C8F4F" w14:textId="3A7427A3" w:rsidR="00B91C5D" w:rsidRPr="00B91C5D" w:rsidRDefault="00B91C5D" w:rsidP="00807276">
      <w:pPr>
        <w:pStyle w:val="Odsekzoznamu"/>
        <w:numPr>
          <w:ilvl w:val="0"/>
          <w:numId w:val="26"/>
        </w:numPr>
        <w:ind w:left="567" w:hanging="567"/>
        <w:rPr>
          <w:rFonts w:ascii="Arial" w:hAnsi="Arial" w:cs="Arial"/>
          <w:sz w:val="20"/>
          <w:szCs w:val="20"/>
          <w:lang w:eastAsia="cs-CZ"/>
        </w:rPr>
      </w:pPr>
      <w:r w:rsidRPr="00B91C5D">
        <w:rPr>
          <w:rFonts w:ascii="Arial" w:hAnsi="Arial" w:cs="Arial"/>
          <w:sz w:val="20"/>
          <w:szCs w:val="20"/>
          <w:lang w:eastAsia="cs-CZ"/>
        </w:rPr>
        <w:t>V prípade, že faktúra alebo prílohy k faktúre nebudú obsahovať náležitosti uvedené v tejto zmluve, objednávateľ je oprávnený vrátiť ju poskytovateľovi na doplnenie</w:t>
      </w:r>
      <w:r w:rsidR="00B87E7A">
        <w:rPr>
          <w:rFonts w:ascii="Arial" w:hAnsi="Arial" w:cs="Arial"/>
          <w:sz w:val="20"/>
          <w:szCs w:val="20"/>
          <w:lang w:eastAsia="cs-CZ"/>
        </w:rPr>
        <w:t xml:space="preserve"> </w:t>
      </w:r>
      <w:r w:rsidRPr="00B91C5D">
        <w:rPr>
          <w:rFonts w:ascii="Arial" w:hAnsi="Arial" w:cs="Arial"/>
          <w:sz w:val="20"/>
          <w:szCs w:val="20"/>
          <w:lang w:eastAsia="cs-CZ"/>
        </w:rPr>
        <w:t>do 5 pracovných dní od doručenia faktúry s upozornením na chýbajúce náležitosti. V takom prípade sa preruší plynutie lehoty splatnosti a pokračovanie lehoty splatnosti začne plynúť doručením opravenej faktúry objednávateľovi.</w:t>
      </w:r>
    </w:p>
    <w:p w14:paraId="6AC28F4E" w14:textId="77777777" w:rsidR="00B91C5D" w:rsidRPr="00B91C5D" w:rsidRDefault="00B91C5D" w:rsidP="00807276">
      <w:pPr>
        <w:pStyle w:val="Odsekzoznamu"/>
        <w:ind w:left="567"/>
        <w:rPr>
          <w:rFonts w:ascii="Arial" w:hAnsi="Arial" w:cs="Arial"/>
          <w:sz w:val="20"/>
          <w:szCs w:val="20"/>
          <w:lang w:eastAsia="cs-CZ"/>
        </w:rPr>
      </w:pPr>
    </w:p>
    <w:p w14:paraId="450099B9" w14:textId="77777777" w:rsidR="00B91C5D" w:rsidRPr="00B91C5D" w:rsidRDefault="00B91C5D" w:rsidP="00807276">
      <w:pPr>
        <w:pStyle w:val="Odsekzoznamu"/>
        <w:numPr>
          <w:ilvl w:val="0"/>
          <w:numId w:val="26"/>
        </w:numPr>
        <w:ind w:left="567" w:hanging="567"/>
        <w:rPr>
          <w:rFonts w:ascii="Arial" w:hAnsi="Arial" w:cs="Arial"/>
          <w:sz w:val="20"/>
          <w:szCs w:val="20"/>
          <w:lang w:eastAsia="cs-CZ"/>
        </w:rPr>
      </w:pPr>
      <w:r w:rsidRPr="00B91C5D">
        <w:rPr>
          <w:rFonts w:ascii="Arial" w:hAnsi="Arial" w:cs="Arial"/>
          <w:sz w:val="20"/>
          <w:szCs w:val="20"/>
          <w:lang w:eastAsia="cs-CZ"/>
        </w:rPr>
        <w:t xml:space="preserve">Lehota splatnosti jednotlivých faktúr je 30 dní od dátumu ich doručenia do sídla objednávateľa. </w:t>
      </w:r>
    </w:p>
    <w:p w14:paraId="431627BF" w14:textId="77777777" w:rsidR="00B91C5D" w:rsidRPr="00B91C5D" w:rsidRDefault="00B91C5D" w:rsidP="00807276">
      <w:pPr>
        <w:pStyle w:val="Odsekzoznamu"/>
        <w:ind w:left="567"/>
        <w:rPr>
          <w:rFonts w:ascii="Arial" w:hAnsi="Arial" w:cs="Arial"/>
          <w:sz w:val="20"/>
          <w:szCs w:val="20"/>
          <w:lang w:eastAsia="cs-CZ"/>
        </w:rPr>
      </w:pPr>
    </w:p>
    <w:p w14:paraId="43FFA68C" w14:textId="77777777" w:rsidR="00B91C5D" w:rsidRPr="00B91C5D" w:rsidRDefault="00B91C5D" w:rsidP="00807276">
      <w:pPr>
        <w:pStyle w:val="Odsekzoznamu"/>
        <w:numPr>
          <w:ilvl w:val="0"/>
          <w:numId w:val="26"/>
        </w:numPr>
        <w:ind w:left="567" w:hanging="567"/>
        <w:rPr>
          <w:rFonts w:ascii="Arial" w:hAnsi="Arial" w:cs="Arial"/>
          <w:sz w:val="20"/>
          <w:szCs w:val="20"/>
          <w:lang w:eastAsia="cs-CZ"/>
        </w:rPr>
      </w:pPr>
      <w:r w:rsidRPr="00B91C5D">
        <w:rPr>
          <w:rFonts w:ascii="Arial" w:hAnsi="Arial" w:cs="Arial"/>
          <w:sz w:val="20"/>
          <w:szCs w:val="20"/>
          <w:lang w:eastAsia="cs-CZ"/>
        </w:rPr>
        <w:t>Daň z pridanej hodnoty bude účtovaná v súlade s predpismi pre daň z pridanej hodnoty.</w:t>
      </w:r>
    </w:p>
    <w:p w14:paraId="41A532BC" w14:textId="77777777" w:rsidR="00B91C5D" w:rsidRPr="00B91C5D" w:rsidRDefault="00B91C5D" w:rsidP="00807276">
      <w:pPr>
        <w:pStyle w:val="Odsekzoznamu"/>
        <w:ind w:left="567"/>
        <w:rPr>
          <w:rFonts w:ascii="Arial" w:hAnsi="Arial" w:cs="Arial"/>
          <w:sz w:val="20"/>
          <w:szCs w:val="20"/>
        </w:rPr>
      </w:pPr>
    </w:p>
    <w:p w14:paraId="79982305" w14:textId="77777777"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t>Článok 7</w:t>
      </w:r>
    </w:p>
    <w:p w14:paraId="5C847704" w14:textId="77777777"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t xml:space="preserve">Sankcie </w:t>
      </w:r>
    </w:p>
    <w:p w14:paraId="60D6CC90" w14:textId="77777777" w:rsidR="00B91C5D" w:rsidRPr="00B91C5D" w:rsidRDefault="00B91C5D" w:rsidP="00807276">
      <w:pPr>
        <w:jc w:val="center"/>
        <w:rPr>
          <w:rFonts w:ascii="Arial" w:hAnsi="Arial" w:cs="Arial"/>
          <w:b/>
          <w:sz w:val="20"/>
          <w:szCs w:val="20"/>
        </w:rPr>
      </w:pPr>
    </w:p>
    <w:p w14:paraId="2B7290AC" w14:textId="77777777" w:rsidR="00B91C5D" w:rsidRPr="00B91C5D" w:rsidRDefault="00B91C5D" w:rsidP="00807276">
      <w:pPr>
        <w:pStyle w:val="Odsekzoznamu"/>
        <w:numPr>
          <w:ilvl w:val="0"/>
          <w:numId w:val="28"/>
        </w:numPr>
        <w:ind w:left="567" w:hanging="567"/>
        <w:rPr>
          <w:rFonts w:ascii="Arial" w:hAnsi="Arial" w:cs="Arial"/>
          <w:sz w:val="20"/>
          <w:szCs w:val="20"/>
        </w:rPr>
      </w:pPr>
      <w:r w:rsidRPr="00B91C5D">
        <w:rPr>
          <w:rFonts w:ascii="Arial" w:hAnsi="Arial" w:cs="Arial"/>
          <w:sz w:val="20"/>
          <w:szCs w:val="20"/>
        </w:rPr>
        <w:t xml:space="preserve">Ak stavebný dozor pri vykonávaní činnosti poruší ktorúkoľvek povinnosť ustanovenú v tejto zmluve, poskytovateľ má právo na zaplatenie zmluvnej pokuty, a to vo výške 5 % z odmeny poskytovateľa, ktorá mu prináleží podľa bodu 5.2 tejto zmluvy, a to za každé jednotlivé porušenie samostatne. Zmluvná pokuta je splatná v lehote 15 dní od doručenia výzvy objednávateľa na jej zaplatenie, poskytovateľovi. </w:t>
      </w:r>
    </w:p>
    <w:p w14:paraId="6524E096" w14:textId="77777777" w:rsidR="00B91C5D" w:rsidRPr="00B91C5D" w:rsidRDefault="00B91C5D" w:rsidP="00807276">
      <w:pPr>
        <w:pStyle w:val="Odsekzoznamu"/>
        <w:ind w:left="567"/>
        <w:rPr>
          <w:rFonts w:ascii="Arial" w:hAnsi="Arial" w:cs="Arial"/>
          <w:sz w:val="20"/>
          <w:szCs w:val="20"/>
        </w:rPr>
      </w:pPr>
    </w:p>
    <w:p w14:paraId="52C8CCFB" w14:textId="77777777" w:rsidR="00B91C5D" w:rsidRPr="00B91C5D" w:rsidRDefault="00B91C5D" w:rsidP="00807276">
      <w:pPr>
        <w:pStyle w:val="Odsekzoznamu"/>
        <w:numPr>
          <w:ilvl w:val="0"/>
          <w:numId w:val="28"/>
        </w:numPr>
        <w:ind w:left="567" w:hanging="567"/>
        <w:rPr>
          <w:rFonts w:ascii="Arial" w:hAnsi="Arial" w:cs="Arial"/>
          <w:sz w:val="20"/>
          <w:szCs w:val="20"/>
        </w:rPr>
      </w:pPr>
      <w:r w:rsidRPr="00B91C5D">
        <w:rPr>
          <w:rFonts w:ascii="Arial" w:hAnsi="Arial" w:cs="Arial"/>
          <w:sz w:val="20"/>
          <w:szCs w:val="20"/>
        </w:rPr>
        <w:t xml:space="preserve">Uplatnením nároku objednávateľa na zaplatenie zmluvnej pokuty, nie je dotknuté jeho právo </w:t>
      </w:r>
      <w:r w:rsidRPr="00B91C5D">
        <w:rPr>
          <w:rFonts w:ascii="Arial" w:hAnsi="Arial" w:cs="Arial"/>
          <w:sz w:val="20"/>
          <w:szCs w:val="20"/>
        </w:rPr>
        <w:br/>
        <w:t xml:space="preserve">na náhradu škody v celom rozsahu vrátane škody presahujúcej zmluvnú pokutu. Poskytovateľ je povinný zaplatiť zmluvnú pokutu aj vtedy, ak porušenie povinnosti nezavinil. </w:t>
      </w:r>
    </w:p>
    <w:p w14:paraId="7C6CA800" w14:textId="77777777" w:rsidR="00B91C5D" w:rsidRPr="00B91C5D" w:rsidRDefault="00B91C5D" w:rsidP="00807276">
      <w:pPr>
        <w:pStyle w:val="Odsekzoznamu"/>
        <w:ind w:left="567"/>
        <w:rPr>
          <w:rFonts w:ascii="Arial" w:hAnsi="Arial" w:cs="Arial"/>
          <w:sz w:val="20"/>
          <w:szCs w:val="20"/>
        </w:rPr>
      </w:pPr>
    </w:p>
    <w:p w14:paraId="6F75FAA3" w14:textId="77777777" w:rsidR="00B91C5D" w:rsidRPr="00B91C5D" w:rsidRDefault="00B91C5D" w:rsidP="00807276">
      <w:pPr>
        <w:pStyle w:val="Odsekzoznamu"/>
        <w:numPr>
          <w:ilvl w:val="0"/>
          <w:numId w:val="28"/>
        </w:numPr>
        <w:ind w:left="567" w:hanging="567"/>
        <w:rPr>
          <w:rFonts w:ascii="Arial" w:hAnsi="Arial" w:cs="Arial"/>
          <w:sz w:val="20"/>
          <w:szCs w:val="20"/>
        </w:rPr>
      </w:pPr>
      <w:r w:rsidRPr="00B91C5D">
        <w:rPr>
          <w:rFonts w:ascii="Arial" w:hAnsi="Arial" w:cs="Arial"/>
          <w:sz w:val="20"/>
          <w:szCs w:val="20"/>
        </w:rPr>
        <w:t xml:space="preserve">V prípade omeškania objednávateľa so zaplatením odmeny za výkon stavebného dozoru, je poskytovateľ oprávnený požadovať od objednávateľa zaplatenie úroku z omeškania v zákonnej výške. </w:t>
      </w:r>
    </w:p>
    <w:p w14:paraId="678E53FC" w14:textId="77777777" w:rsidR="008D2934" w:rsidRDefault="008D2934" w:rsidP="00807276">
      <w:pPr>
        <w:ind w:left="567" w:hanging="567"/>
        <w:jc w:val="center"/>
        <w:rPr>
          <w:rFonts w:ascii="Arial" w:hAnsi="Arial" w:cs="Arial"/>
          <w:b/>
          <w:sz w:val="20"/>
          <w:szCs w:val="20"/>
        </w:rPr>
        <w:sectPr w:rsidR="008D2934" w:rsidSect="00A04210">
          <w:pgSz w:w="11906" w:h="16838"/>
          <w:pgMar w:top="1134" w:right="1134" w:bottom="1134" w:left="1134" w:header="0" w:footer="487" w:gutter="0"/>
          <w:cols w:space="708"/>
          <w:titlePg/>
          <w:docGrid w:linePitch="360"/>
        </w:sectPr>
      </w:pPr>
    </w:p>
    <w:p w14:paraId="1C1D3C1F" w14:textId="01BA6A58" w:rsidR="00B91C5D" w:rsidRPr="00B91C5D" w:rsidRDefault="00B91C5D" w:rsidP="00807276">
      <w:pPr>
        <w:ind w:left="567" w:hanging="567"/>
        <w:jc w:val="center"/>
        <w:rPr>
          <w:rFonts w:ascii="Arial" w:hAnsi="Arial" w:cs="Arial"/>
          <w:b/>
          <w:sz w:val="20"/>
          <w:szCs w:val="20"/>
        </w:rPr>
      </w:pPr>
    </w:p>
    <w:p w14:paraId="2898434F" w14:textId="77777777"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t>Článok 8</w:t>
      </w:r>
    </w:p>
    <w:p w14:paraId="745B0390" w14:textId="77777777"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t xml:space="preserve">Zodpovednosť, vyššia moc </w:t>
      </w:r>
    </w:p>
    <w:p w14:paraId="62A4B1A8" w14:textId="77777777" w:rsidR="00B91C5D" w:rsidRPr="00B91C5D" w:rsidRDefault="00B91C5D" w:rsidP="00807276">
      <w:pPr>
        <w:pStyle w:val="Odsekzoznamu"/>
        <w:rPr>
          <w:rFonts w:ascii="Arial" w:hAnsi="Arial" w:cs="Arial"/>
          <w:sz w:val="20"/>
          <w:szCs w:val="20"/>
        </w:rPr>
      </w:pPr>
    </w:p>
    <w:p w14:paraId="63406E18" w14:textId="77777777" w:rsidR="00B91C5D" w:rsidRPr="00B91C5D" w:rsidRDefault="00B91C5D" w:rsidP="00807276">
      <w:pPr>
        <w:pStyle w:val="Odsekzoznamu"/>
        <w:numPr>
          <w:ilvl w:val="0"/>
          <w:numId w:val="29"/>
        </w:numPr>
        <w:ind w:left="567" w:hanging="567"/>
        <w:rPr>
          <w:rFonts w:ascii="Arial" w:hAnsi="Arial" w:cs="Arial"/>
          <w:sz w:val="20"/>
          <w:szCs w:val="20"/>
        </w:rPr>
      </w:pPr>
      <w:r w:rsidRPr="00B91C5D">
        <w:rPr>
          <w:rFonts w:ascii="Arial" w:hAnsi="Arial" w:cs="Arial"/>
          <w:sz w:val="20"/>
          <w:szCs w:val="20"/>
        </w:rPr>
        <w:t>Stavebný dozor zodpovedá za škodu na veciach prevzatých od objednávateľa na výkon činnosti. Stavebný dozor zodpovedá za škodu, ktorá vznikne objednávateľovi v súvislosti s výkonom činnosti, ak činnosť stavebného dozoru nebola vykonávaná s odbornou starostlivosťou, riadne alebo včas. Stavebný dozor nezodpovedá za škodu, ktorá bola spôsobená použitím podkladov prevzatých od objednávateľa ak ani pri vynaložení odbornej starostlivosti nemohol zistiť ich nevhodnosť, prípadne na ich nevhodnosť objednávateľa upozornil a objednávateľ na ich použití trval.</w:t>
      </w:r>
    </w:p>
    <w:p w14:paraId="39CC766C" w14:textId="77777777" w:rsidR="00B91C5D" w:rsidRPr="00B91C5D" w:rsidRDefault="00B91C5D" w:rsidP="00807276">
      <w:pPr>
        <w:pStyle w:val="Odsekzoznamu"/>
        <w:ind w:left="567"/>
        <w:rPr>
          <w:rFonts w:ascii="Arial" w:hAnsi="Arial" w:cs="Arial"/>
          <w:sz w:val="20"/>
          <w:szCs w:val="20"/>
        </w:rPr>
      </w:pPr>
      <w:r w:rsidRPr="00B91C5D">
        <w:rPr>
          <w:rFonts w:ascii="Arial" w:hAnsi="Arial" w:cs="Arial"/>
          <w:sz w:val="20"/>
          <w:szCs w:val="20"/>
        </w:rPr>
        <w:t xml:space="preserve"> </w:t>
      </w:r>
    </w:p>
    <w:p w14:paraId="73E7CFB1" w14:textId="77777777" w:rsidR="00B91C5D" w:rsidRPr="00B91C5D" w:rsidRDefault="00B91C5D" w:rsidP="00807276">
      <w:pPr>
        <w:pStyle w:val="Odsekzoznamu"/>
        <w:numPr>
          <w:ilvl w:val="0"/>
          <w:numId w:val="29"/>
        </w:numPr>
        <w:ind w:left="567" w:hanging="567"/>
        <w:rPr>
          <w:rFonts w:ascii="Arial" w:hAnsi="Arial" w:cs="Arial"/>
          <w:sz w:val="20"/>
          <w:szCs w:val="20"/>
        </w:rPr>
      </w:pPr>
      <w:r w:rsidRPr="00B91C5D">
        <w:rPr>
          <w:rFonts w:ascii="Arial" w:hAnsi="Arial" w:cs="Arial"/>
          <w:sz w:val="20"/>
          <w:szCs w:val="20"/>
        </w:rPr>
        <w:t>Poskytovateľ nezodpovedá za porušenie, omeškanie alebo nesplnenie zmluvného záväzku z dôvodu vyššej moci. Pre účely tejto zmluvy sa za vyššiu moc považujú tzv. ,,objektívne právne skutočnosti,“ ktoré nie sú závislé na zmluvných stranách, ani ich zmluvné strany nedokážu ovplyvniť, napr. vojna, mobilizácia, povstanie, štrajk, živelné pohromy atď.</w:t>
      </w:r>
    </w:p>
    <w:p w14:paraId="1F17BDED" w14:textId="77777777" w:rsidR="00B91C5D" w:rsidRPr="00B91C5D" w:rsidRDefault="00B91C5D" w:rsidP="00807276">
      <w:pPr>
        <w:pStyle w:val="Odsekzoznamu"/>
        <w:rPr>
          <w:rFonts w:ascii="Arial" w:hAnsi="Arial" w:cs="Arial"/>
          <w:sz w:val="20"/>
          <w:szCs w:val="20"/>
        </w:rPr>
      </w:pPr>
    </w:p>
    <w:p w14:paraId="6CDDF40D" w14:textId="77777777" w:rsidR="00B91C5D" w:rsidRPr="00B91C5D" w:rsidRDefault="00B91C5D" w:rsidP="00807276">
      <w:pPr>
        <w:pStyle w:val="Odsekzoznamu"/>
        <w:numPr>
          <w:ilvl w:val="0"/>
          <w:numId w:val="29"/>
        </w:numPr>
        <w:ind w:left="567" w:hanging="567"/>
        <w:rPr>
          <w:rFonts w:ascii="Arial" w:hAnsi="Arial" w:cs="Arial"/>
          <w:sz w:val="20"/>
          <w:szCs w:val="20"/>
        </w:rPr>
      </w:pPr>
      <w:r w:rsidRPr="00B91C5D">
        <w:rPr>
          <w:rFonts w:ascii="Arial" w:hAnsi="Arial" w:cs="Arial"/>
          <w:sz w:val="20"/>
          <w:szCs w:val="20"/>
        </w:rPr>
        <w:t>Ak nastanú okolnosti vyššej moci uvedené v bode 8.2 tohto článku, zmluvné strany posunú termíny plnenia o dobu zodpovedajúcu trvaniu týchto okolností a odstránenia ich následkov.</w:t>
      </w:r>
    </w:p>
    <w:p w14:paraId="19E89774" w14:textId="25477B1E" w:rsidR="00B91C5D" w:rsidRPr="00B91C5D" w:rsidRDefault="00B91C5D" w:rsidP="00807276">
      <w:pPr>
        <w:rPr>
          <w:rFonts w:ascii="Arial" w:hAnsi="Arial" w:cs="Arial"/>
          <w:b/>
          <w:sz w:val="20"/>
          <w:szCs w:val="20"/>
        </w:rPr>
      </w:pPr>
    </w:p>
    <w:p w14:paraId="37CFBC07" w14:textId="77777777" w:rsidR="00A47B7C" w:rsidRDefault="00A47B7C" w:rsidP="00807276">
      <w:pPr>
        <w:jc w:val="center"/>
        <w:rPr>
          <w:rFonts w:ascii="Arial" w:hAnsi="Arial" w:cs="Arial"/>
          <w:b/>
          <w:sz w:val="20"/>
          <w:szCs w:val="20"/>
        </w:rPr>
      </w:pPr>
    </w:p>
    <w:p w14:paraId="7348CF43" w14:textId="77777777" w:rsidR="00A47B7C" w:rsidRPr="00B91C5D" w:rsidRDefault="00A47B7C" w:rsidP="00A47B7C">
      <w:pPr>
        <w:jc w:val="center"/>
        <w:rPr>
          <w:rFonts w:ascii="Arial" w:hAnsi="Arial" w:cs="Arial"/>
          <w:b/>
          <w:sz w:val="20"/>
          <w:szCs w:val="20"/>
        </w:rPr>
      </w:pPr>
      <w:r w:rsidRPr="00B91C5D">
        <w:rPr>
          <w:rFonts w:ascii="Arial" w:hAnsi="Arial" w:cs="Arial"/>
          <w:b/>
          <w:sz w:val="20"/>
          <w:szCs w:val="20"/>
        </w:rPr>
        <w:t>Článok 9</w:t>
      </w:r>
    </w:p>
    <w:p w14:paraId="4B44397F" w14:textId="2EB0553D" w:rsidR="00A47B7C" w:rsidRDefault="00A47B7C" w:rsidP="00A47B7C">
      <w:pPr>
        <w:jc w:val="center"/>
        <w:rPr>
          <w:rFonts w:ascii="Arial" w:hAnsi="Arial" w:cs="Arial"/>
          <w:b/>
          <w:sz w:val="20"/>
          <w:szCs w:val="20"/>
        </w:rPr>
      </w:pPr>
      <w:r>
        <w:rPr>
          <w:rFonts w:ascii="Arial" w:hAnsi="Arial" w:cs="Arial"/>
          <w:b/>
          <w:sz w:val="20"/>
          <w:szCs w:val="20"/>
        </w:rPr>
        <w:t>Experti</w:t>
      </w:r>
    </w:p>
    <w:p w14:paraId="3DC2D6C2" w14:textId="77777777" w:rsidR="00A47B7C" w:rsidRPr="00B91C5D" w:rsidRDefault="00A47B7C" w:rsidP="00A47B7C">
      <w:pPr>
        <w:jc w:val="center"/>
        <w:rPr>
          <w:rFonts w:ascii="Arial" w:hAnsi="Arial" w:cs="Arial"/>
          <w:b/>
          <w:sz w:val="20"/>
          <w:szCs w:val="20"/>
        </w:rPr>
      </w:pPr>
    </w:p>
    <w:p w14:paraId="6C5058D0" w14:textId="086254CF" w:rsidR="00A47B7C" w:rsidRPr="0019768F" w:rsidRDefault="00A47B7C" w:rsidP="00A47B7C">
      <w:pPr>
        <w:pStyle w:val="Odsekzoznamu"/>
        <w:numPr>
          <w:ilvl w:val="0"/>
          <w:numId w:val="30"/>
        </w:numPr>
        <w:ind w:left="567" w:hanging="567"/>
        <w:rPr>
          <w:rFonts w:ascii="Arial" w:hAnsi="Arial" w:cs="Arial"/>
          <w:bCs/>
          <w:sz w:val="20"/>
          <w:szCs w:val="20"/>
        </w:rPr>
      </w:pPr>
      <w:r>
        <w:rPr>
          <w:rFonts w:ascii="Arial" w:hAnsi="Arial" w:cs="Arial"/>
          <w:bCs/>
          <w:sz w:val="20"/>
          <w:szCs w:val="20"/>
        </w:rPr>
        <w:t>Poskytovateľ</w:t>
      </w:r>
      <w:r w:rsidRPr="0019768F">
        <w:rPr>
          <w:rFonts w:ascii="Arial" w:hAnsi="Arial" w:cs="Arial"/>
          <w:bCs/>
          <w:sz w:val="20"/>
          <w:szCs w:val="20"/>
        </w:rPr>
        <w:t xml:space="preserve"> sa zaväzuje, že výkon vybraných odborných činností v rámci plnenia tejto Zmluvy bude vykonávať výlučne prostredníctvom expertov, prostredníctvom ktorých preukazoval splnenie podmienok účasti technickej spôsobilosti podľa </w:t>
      </w:r>
      <w:r w:rsidR="00CA7C83">
        <w:rPr>
          <w:rFonts w:ascii="Arial" w:hAnsi="Arial" w:cs="Arial"/>
          <w:bCs/>
          <w:sz w:val="20"/>
          <w:szCs w:val="20"/>
        </w:rPr>
        <w:t>výzvy na predkladanie ponúk v rámci prieskumu trhu</w:t>
      </w:r>
      <w:r w:rsidRPr="0019768F">
        <w:rPr>
          <w:rFonts w:ascii="Arial" w:hAnsi="Arial" w:cs="Arial"/>
          <w:bCs/>
          <w:sz w:val="20"/>
          <w:szCs w:val="20"/>
        </w:rPr>
        <w:t xml:space="preserve">, a ktorých za týmto účelom identifikoval vo svojej ponuke (ďalej aj ako „Experti“). Zoznam jednotlivých Expertov s uvedením ich kvalifikácie a doklady preukazujúce ich kvalifikáciu tvoria obsah Prílohy č. </w:t>
      </w:r>
      <w:r w:rsidR="00CA7C83">
        <w:rPr>
          <w:rFonts w:ascii="Arial" w:hAnsi="Arial" w:cs="Arial"/>
          <w:bCs/>
          <w:sz w:val="20"/>
          <w:szCs w:val="20"/>
        </w:rPr>
        <w:t>2</w:t>
      </w:r>
      <w:r w:rsidRPr="0019768F">
        <w:rPr>
          <w:rFonts w:ascii="Arial" w:hAnsi="Arial" w:cs="Arial"/>
          <w:bCs/>
          <w:sz w:val="20"/>
          <w:szCs w:val="20"/>
        </w:rPr>
        <w:t xml:space="preserve"> tejto Zmluvy. </w:t>
      </w:r>
    </w:p>
    <w:p w14:paraId="02D43430" w14:textId="77777777" w:rsidR="00A47B7C" w:rsidRPr="0019768F" w:rsidRDefault="00A47B7C" w:rsidP="0019768F">
      <w:pPr>
        <w:pStyle w:val="Odsekzoznamu"/>
        <w:ind w:left="567" w:firstLine="0"/>
        <w:rPr>
          <w:rFonts w:ascii="Arial" w:hAnsi="Arial" w:cs="Arial"/>
          <w:bCs/>
          <w:sz w:val="20"/>
          <w:szCs w:val="20"/>
        </w:rPr>
      </w:pPr>
    </w:p>
    <w:p w14:paraId="7AE0C2F8" w14:textId="00276655" w:rsidR="00A47B7C" w:rsidRPr="0019768F" w:rsidRDefault="00A47B7C" w:rsidP="00A47B7C">
      <w:pPr>
        <w:pStyle w:val="Odsekzoznamu"/>
        <w:numPr>
          <w:ilvl w:val="0"/>
          <w:numId w:val="30"/>
        </w:numPr>
        <w:ind w:left="567" w:hanging="567"/>
        <w:rPr>
          <w:rFonts w:ascii="Arial" w:hAnsi="Arial" w:cs="Arial"/>
          <w:bCs/>
          <w:sz w:val="20"/>
          <w:szCs w:val="20"/>
        </w:rPr>
      </w:pPr>
      <w:r w:rsidRPr="0019768F">
        <w:rPr>
          <w:rFonts w:ascii="Arial" w:hAnsi="Arial" w:cs="Arial"/>
          <w:bCs/>
          <w:sz w:val="20"/>
          <w:szCs w:val="20"/>
        </w:rPr>
        <w:t xml:space="preserve">V prípade, ak chce </w:t>
      </w:r>
      <w:r w:rsidR="00CA7C83">
        <w:rPr>
          <w:rFonts w:ascii="Arial" w:hAnsi="Arial" w:cs="Arial"/>
          <w:bCs/>
          <w:sz w:val="20"/>
          <w:szCs w:val="20"/>
        </w:rPr>
        <w:t>poskytovateľ</w:t>
      </w:r>
      <w:r w:rsidRPr="0019768F">
        <w:rPr>
          <w:rFonts w:ascii="Arial" w:hAnsi="Arial" w:cs="Arial"/>
          <w:bCs/>
          <w:sz w:val="20"/>
          <w:szCs w:val="20"/>
        </w:rPr>
        <w:t xml:space="preserve"> nahradiť niektorého z Expertov, takéto nahradenie je možné výlučne so súhlasom </w:t>
      </w:r>
      <w:r w:rsidR="00CA7C83">
        <w:rPr>
          <w:rFonts w:ascii="Arial" w:hAnsi="Arial" w:cs="Arial"/>
          <w:bCs/>
          <w:sz w:val="20"/>
          <w:szCs w:val="20"/>
        </w:rPr>
        <w:t>objednávateľa</w:t>
      </w:r>
      <w:r w:rsidRPr="0019768F">
        <w:rPr>
          <w:rFonts w:ascii="Arial" w:hAnsi="Arial" w:cs="Arial"/>
          <w:bCs/>
          <w:sz w:val="20"/>
          <w:szCs w:val="20"/>
        </w:rPr>
        <w:t xml:space="preserve">. </w:t>
      </w:r>
      <w:r w:rsidR="00CA7C83">
        <w:rPr>
          <w:rFonts w:ascii="Arial" w:hAnsi="Arial" w:cs="Arial"/>
          <w:bCs/>
          <w:sz w:val="20"/>
          <w:szCs w:val="20"/>
        </w:rPr>
        <w:t>Objednávateľ</w:t>
      </w:r>
      <w:r w:rsidRPr="0019768F">
        <w:rPr>
          <w:rFonts w:ascii="Arial" w:hAnsi="Arial" w:cs="Arial"/>
          <w:bCs/>
          <w:sz w:val="20"/>
          <w:szCs w:val="20"/>
        </w:rPr>
        <w:t xml:space="preserve"> takýto súhlas bezdôvodne neodoprie, avšak platí, že novo navrhovaný Expert musí spĺňať rovnakú odbornú spôsobilosť, ako je spôsobilosť, ktorej splnenie preukazoval Expert, ktorý sa nahrádza. Spôsobilosť nového Experta </w:t>
      </w:r>
      <w:r w:rsidR="00CA7C83">
        <w:rPr>
          <w:rFonts w:ascii="Arial" w:hAnsi="Arial" w:cs="Arial"/>
          <w:bCs/>
          <w:sz w:val="20"/>
          <w:szCs w:val="20"/>
        </w:rPr>
        <w:t xml:space="preserve">poskytovateľ </w:t>
      </w:r>
      <w:r w:rsidRPr="0019768F">
        <w:rPr>
          <w:rFonts w:ascii="Arial" w:hAnsi="Arial" w:cs="Arial"/>
          <w:bCs/>
          <w:sz w:val="20"/>
          <w:szCs w:val="20"/>
        </w:rPr>
        <w:t>preukazuje dokladom o odbornej spôsobilosti prípadne kvalifikácii nového Experta, ktoré budú preukazovať splnenie podmienok, ktoré preukazoval pôvodný Expert.</w:t>
      </w:r>
    </w:p>
    <w:p w14:paraId="1BA48FB1" w14:textId="77777777" w:rsidR="00A47B7C" w:rsidRPr="0019768F" w:rsidRDefault="00A47B7C" w:rsidP="0019768F">
      <w:pPr>
        <w:pStyle w:val="Odsekzoznamu"/>
        <w:rPr>
          <w:rFonts w:ascii="Arial" w:hAnsi="Arial" w:cs="Arial"/>
          <w:bCs/>
          <w:sz w:val="20"/>
          <w:szCs w:val="20"/>
        </w:rPr>
      </w:pPr>
    </w:p>
    <w:p w14:paraId="167AF50B" w14:textId="65A2446A" w:rsidR="00A47B7C" w:rsidRPr="0019768F" w:rsidRDefault="00A47B7C" w:rsidP="0019768F">
      <w:pPr>
        <w:pStyle w:val="Odsekzoznamu"/>
        <w:numPr>
          <w:ilvl w:val="0"/>
          <w:numId w:val="30"/>
        </w:numPr>
        <w:ind w:left="567" w:hanging="567"/>
        <w:rPr>
          <w:rFonts w:ascii="Arial" w:hAnsi="Arial" w:cs="Arial"/>
          <w:bCs/>
          <w:sz w:val="20"/>
          <w:szCs w:val="20"/>
        </w:rPr>
      </w:pPr>
      <w:r w:rsidRPr="0019768F">
        <w:rPr>
          <w:rFonts w:ascii="Arial" w:hAnsi="Arial" w:cs="Arial"/>
          <w:bCs/>
          <w:sz w:val="20"/>
          <w:szCs w:val="20"/>
        </w:rPr>
        <w:t xml:space="preserve">Pre vylúčenie pochybností sa </w:t>
      </w:r>
      <w:r w:rsidR="00CA7C83">
        <w:rPr>
          <w:rFonts w:ascii="Arial" w:hAnsi="Arial" w:cs="Arial"/>
          <w:bCs/>
          <w:sz w:val="20"/>
          <w:szCs w:val="20"/>
        </w:rPr>
        <w:t>z</w:t>
      </w:r>
      <w:r w:rsidRPr="0019768F">
        <w:rPr>
          <w:rFonts w:ascii="Arial" w:hAnsi="Arial" w:cs="Arial"/>
          <w:bCs/>
          <w:sz w:val="20"/>
          <w:szCs w:val="20"/>
        </w:rPr>
        <w:t xml:space="preserve">mluvné strany dohodli, že pre nahradenie Expertov nie je potrebné uzatvárať dodatok k tejto Zmluve, pokiaľ bude dodržaný postup podľa tohto bodu. Po zmene Experta </w:t>
      </w:r>
      <w:r w:rsidR="00CA7C83">
        <w:rPr>
          <w:rFonts w:ascii="Arial" w:hAnsi="Arial" w:cs="Arial"/>
          <w:bCs/>
          <w:sz w:val="20"/>
          <w:szCs w:val="20"/>
        </w:rPr>
        <w:t>z</w:t>
      </w:r>
      <w:r w:rsidRPr="0019768F">
        <w:rPr>
          <w:rFonts w:ascii="Arial" w:hAnsi="Arial" w:cs="Arial"/>
          <w:bCs/>
          <w:sz w:val="20"/>
          <w:szCs w:val="20"/>
        </w:rPr>
        <w:t xml:space="preserve">mluvné strany aktualizujú Prílohu č. </w:t>
      </w:r>
      <w:r w:rsidR="00CA7C83">
        <w:rPr>
          <w:rFonts w:ascii="Arial" w:hAnsi="Arial" w:cs="Arial"/>
          <w:bCs/>
          <w:sz w:val="20"/>
          <w:szCs w:val="20"/>
        </w:rPr>
        <w:t>2</w:t>
      </w:r>
      <w:r w:rsidRPr="0019768F">
        <w:rPr>
          <w:rFonts w:ascii="Arial" w:hAnsi="Arial" w:cs="Arial"/>
          <w:bCs/>
          <w:sz w:val="20"/>
          <w:szCs w:val="20"/>
        </w:rPr>
        <w:t xml:space="preserve"> o údaje o novom Expertovi.</w:t>
      </w:r>
    </w:p>
    <w:p w14:paraId="13F79220" w14:textId="77777777" w:rsidR="00A47B7C" w:rsidRDefault="00A47B7C" w:rsidP="0019768F">
      <w:pPr>
        <w:rPr>
          <w:rFonts w:ascii="Arial" w:hAnsi="Arial" w:cs="Arial"/>
          <w:b/>
          <w:sz w:val="20"/>
          <w:szCs w:val="20"/>
        </w:rPr>
      </w:pPr>
    </w:p>
    <w:p w14:paraId="7231529F" w14:textId="77777777" w:rsidR="00A47B7C" w:rsidRDefault="00A47B7C" w:rsidP="00807276">
      <w:pPr>
        <w:jc w:val="center"/>
        <w:rPr>
          <w:rFonts w:ascii="Arial" w:hAnsi="Arial" w:cs="Arial"/>
          <w:b/>
          <w:sz w:val="20"/>
          <w:szCs w:val="20"/>
        </w:rPr>
      </w:pPr>
    </w:p>
    <w:p w14:paraId="0B06F305" w14:textId="1E22D0B3" w:rsidR="00B91C5D" w:rsidRPr="00B91C5D" w:rsidRDefault="00B91C5D" w:rsidP="00807276">
      <w:pPr>
        <w:jc w:val="center"/>
        <w:rPr>
          <w:rFonts w:ascii="Arial" w:hAnsi="Arial" w:cs="Arial"/>
          <w:b/>
          <w:sz w:val="20"/>
          <w:szCs w:val="20"/>
        </w:rPr>
      </w:pPr>
      <w:r w:rsidRPr="00B91C5D">
        <w:rPr>
          <w:rFonts w:ascii="Arial" w:hAnsi="Arial" w:cs="Arial"/>
          <w:b/>
          <w:sz w:val="20"/>
          <w:szCs w:val="20"/>
        </w:rPr>
        <w:t xml:space="preserve">Článok </w:t>
      </w:r>
      <w:r w:rsidR="00A47B7C">
        <w:rPr>
          <w:rFonts w:ascii="Arial" w:hAnsi="Arial" w:cs="Arial"/>
          <w:b/>
          <w:sz w:val="20"/>
          <w:szCs w:val="20"/>
        </w:rPr>
        <w:t>10</w:t>
      </w:r>
    </w:p>
    <w:p w14:paraId="24A5AAEF" w14:textId="77777777" w:rsidR="00B91C5D" w:rsidRPr="00B91C5D" w:rsidRDefault="00B91C5D" w:rsidP="00807276">
      <w:pPr>
        <w:jc w:val="center"/>
        <w:rPr>
          <w:rFonts w:ascii="Arial" w:hAnsi="Arial" w:cs="Arial"/>
          <w:b/>
          <w:sz w:val="20"/>
          <w:szCs w:val="20"/>
        </w:rPr>
      </w:pPr>
      <w:r w:rsidRPr="00B91C5D">
        <w:rPr>
          <w:rFonts w:ascii="Arial" w:hAnsi="Arial" w:cs="Arial"/>
          <w:b/>
          <w:sz w:val="20"/>
          <w:szCs w:val="20"/>
        </w:rPr>
        <w:t>Ostatné ustanovenia</w:t>
      </w:r>
    </w:p>
    <w:p w14:paraId="029B5B6F" w14:textId="77777777" w:rsidR="00B91C5D" w:rsidRPr="00B91C5D" w:rsidRDefault="00B91C5D" w:rsidP="00807276">
      <w:pPr>
        <w:ind w:left="567" w:hanging="567"/>
        <w:jc w:val="center"/>
        <w:rPr>
          <w:rFonts w:ascii="Arial" w:hAnsi="Arial" w:cs="Arial"/>
          <w:b/>
          <w:sz w:val="20"/>
          <w:szCs w:val="20"/>
        </w:rPr>
      </w:pPr>
    </w:p>
    <w:p w14:paraId="2C8F62A6" w14:textId="65B8608D" w:rsidR="00D91E3B" w:rsidRPr="0019768F" w:rsidRDefault="00D91E3B" w:rsidP="0019768F">
      <w:pPr>
        <w:pStyle w:val="Odsekzoznamu"/>
        <w:numPr>
          <w:ilvl w:val="1"/>
          <w:numId w:val="39"/>
        </w:numPr>
        <w:ind w:left="567" w:hanging="567"/>
        <w:rPr>
          <w:rFonts w:ascii="Arial" w:hAnsi="Arial" w:cs="Arial"/>
          <w:sz w:val="20"/>
          <w:szCs w:val="20"/>
        </w:rPr>
      </w:pPr>
      <w:r w:rsidRPr="0019768F">
        <w:rPr>
          <w:rFonts w:ascii="Arial" w:hAnsi="Arial" w:cs="Arial"/>
          <w:sz w:val="20"/>
          <w:szCs w:val="20"/>
        </w:rPr>
        <w:t xml:space="preserve">Poskytovateľ  je povinný výkon činnosti stavebného dozoru vykonať osobne a nesmie predmet plnenia zmluvy podľa tejto zmluvy ako celok alebo jeho časť prenechať na vykonanie inej osobe. </w:t>
      </w:r>
    </w:p>
    <w:p w14:paraId="13C84AEE" w14:textId="77777777" w:rsidR="00D91E3B" w:rsidRPr="00B91C5D" w:rsidRDefault="00D91E3B" w:rsidP="00807276">
      <w:pPr>
        <w:pStyle w:val="Odsekzoznamu"/>
        <w:rPr>
          <w:rFonts w:ascii="Arial" w:hAnsi="Arial" w:cs="Arial"/>
          <w:sz w:val="20"/>
          <w:szCs w:val="20"/>
        </w:rPr>
      </w:pPr>
    </w:p>
    <w:p w14:paraId="05EF5106" w14:textId="77777777" w:rsidR="00D91E3B" w:rsidRDefault="00D91E3B" w:rsidP="0019768F">
      <w:pPr>
        <w:pStyle w:val="Odsekzoznamu"/>
        <w:numPr>
          <w:ilvl w:val="1"/>
          <w:numId w:val="39"/>
        </w:numPr>
        <w:ind w:left="567" w:hanging="567"/>
        <w:rPr>
          <w:rFonts w:ascii="Arial" w:hAnsi="Arial" w:cs="Arial"/>
          <w:sz w:val="20"/>
          <w:szCs w:val="20"/>
        </w:rPr>
      </w:pPr>
      <w:r w:rsidRPr="00B91C5D">
        <w:rPr>
          <w:rFonts w:ascii="Arial" w:hAnsi="Arial" w:cs="Arial"/>
          <w:sz w:val="20"/>
          <w:szCs w:val="20"/>
        </w:rPr>
        <w:t>Stavebný dozor predloží objednávateľovi, najneskôr v deň podpisu tejto zmluvy, fotokópiu platného Osvedčenia o odbornej spôsobilosti stavebného dozoru.</w:t>
      </w:r>
    </w:p>
    <w:p w14:paraId="49040E5F" w14:textId="77777777" w:rsidR="00D91E3B" w:rsidRPr="00B91C5D" w:rsidRDefault="00D91E3B" w:rsidP="00807276">
      <w:pPr>
        <w:pStyle w:val="Odsekzoznamu"/>
        <w:rPr>
          <w:rFonts w:ascii="Arial" w:hAnsi="Arial" w:cs="Arial"/>
          <w:sz w:val="20"/>
          <w:szCs w:val="20"/>
        </w:rPr>
      </w:pPr>
    </w:p>
    <w:p w14:paraId="3BA83F62" w14:textId="77777777" w:rsidR="00D91E3B" w:rsidRDefault="00D91E3B" w:rsidP="0019768F">
      <w:pPr>
        <w:pStyle w:val="Odsekzoznamu"/>
        <w:numPr>
          <w:ilvl w:val="1"/>
          <w:numId w:val="39"/>
        </w:numPr>
        <w:ind w:left="567" w:hanging="567"/>
        <w:rPr>
          <w:rFonts w:ascii="Arial" w:hAnsi="Arial" w:cs="Arial"/>
          <w:sz w:val="20"/>
          <w:szCs w:val="20"/>
        </w:rPr>
      </w:pPr>
      <w:r w:rsidRPr="00B91C5D">
        <w:rPr>
          <w:rFonts w:ascii="Arial" w:hAnsi="Arial" w:cs="Arial"/>
          <w:sz w:val="20"/>
          <w:szCs w:val="20"/>
        </w:rPr>
        <w:t>Z dôvodu, že predmet plnenia bude čiastočne financovaný z prostriedkov poskytnutých Kupujúcemu na základe zmluvy o poskytnutí nenávratného finančného prostriedku s Poskytovateľom NFP (ďalej len „Zmluva o NFP“), zaväzuje sa Predávajúci strpieť výkon kontroly/auditu súvisiaceho s predmetom tejto Zmluvy kedykoľvek počas platnosti a účinnosti Zmluvy o NFP, a to oprávnenými osobami na výkon tejto kontroly/auditu a poskytnúť im všetku súčinnosť. Oprávnené osoby na výkon kontroly/auditu sú najmä:</w:t>
      </w:r>
    </w:p>
    <w:p w14:paraId="40946985" w14:textId="77777777" w:rsidR="00D91E3B" w:rsidRPr="00B43092" w:rsidRDefault="00D91E3B" w:rsidP="00807276">
      <w:pPr>
        <w:pStyle w:val="Odsekzoznamu"/>
        <w:rPr>
          <w:rFonts w:ascii="Arial" w:hAnsi="Arial" w:cs="Arial"/>
          <w:sz w:val="20"/>
          <w:szCs w:val="20"/>
        </w:rPr>
      </w:pPr>
    </w:p>
    <w:p w14:paraId="1A9771B8" w14:textId="77777777" w:rsidR="00CA7C83" w:rsidRPr="00CA7C83" w:rsidRDefault="00CA7C83" w:rsidP="00CA7C83">
      <w:pPr>
        <w:pStyle w:val="Odsekzoznamu"/>
        <w:numPr>
          <w:ilvl w:val="0"/>
          <w:numId w:val="40"/>
        </w:numPr>
        <w:rPr>
          <w:rFonts w:ascii="Arial" w:hAnsi="Arial" w:cs="Arial"/>
          <w:vanish/>
          <w:sz w:val="20"/>
          <w:szCs w:val="20"/>
        </w:rPr>
      </w:pPr>
    </w:p>
    <w:p w14:paraId="70D80971" w14:textId="77777777" w:rsidR="00CA7C83" w:rsidRPr="00CA7C83" w:rsidRDefault="00CA7C83" w:rsidP="00CA7C83">
      <w:pPr>
        <w:pStyle w:val="Odsekzoznamu"/>
        <w:numPr>
          <w:ilvl w:val="0"/>
          <w:numId w:val="40"/>
        </w:numPr>
        <w:rPr>
          <w:rFonts w:ascii="Arial" w:hAnsi="Arial" w:cs="Arial"/>
          <w:vanish/>
          <w:sz w:val="20"/>
          <w:szCs w:val="20"/>
        </w:rPr>
      </w:pPr>
    </w:p>
    <w:p w14:paraId="347E0154" w14:textId="77777777" w:rsidR="00CA7C83" w:rsidRPr="00CA7C83" w:rsidRDefault="00CA7C83" w:rsidP="00CA7C83">
      <w:pPr>
        <w:pStyle w:val="Odsekzoznamu"/>
        <w:numPr>
          <w:ilvl w:val="1"/>
          <w:numId w:val="40"/>
        </w:numPr>
        <w:rPr>
          <w:rFonts w:ascii="Arial" w:hAnsi="Arial" w:cs="Arial"/>
          <w:vanish/>
          <w:sz w:val="20"/>
          <w:szCs w:val="20"/>
        </w:rPr>
      </w:pPr>
    </w:p>
    <w:p w14:paraId="18A0E1C5" w14:textId="2AEF2C2A" w:rsidR="00D91E3B" w:rsidRPr="00B43092" w:rsidRDefault="00D91E3B" w:rsidP="00CA7C83">
      <w:pPr>
        <w:pStyle w:val="Odsekzoznamu"/>
        <w:numPr>
          <w:ilvl w:val="2"/>
          <w:numId w:val="40"/>
        </w:numPr>
        <w:ind w:left="1276"/>
        <w:rPr>
          <w:rFonts w:ascii="Arial" w:hAnsi="Arial" w:cs="Arial"/>
          <w:sz w:val="20"/>
          <w:szCs w:val="20"/>
        </w:rPr>
      </w:pPr>
      <w:r w:rsidRPr="00B43092">
        <w:rPr>
          <w:rFonts w:ascii="Arial" w:hAnsi="Arial" w:cs="Arial"/>
          <w:sz w:val="20"/>
          <w:szCs w:val="20"/>
        </w:rPr>
        <w:t>Poskytovateľ NFP a ním poverené osoby,</w:t>
      </w:r>
    </w:p>
    <w:p w14:paraId="6F01FCDC" w14:textId="77777777" w:rsidR="00D91E3B" w:rsidRPr="00B91C5D" w:rsidRDefault="00D91E3B" w:rsidP="00807276">
      <w:pPr>
        <w:pStyle w:val="Odsekzoznamu"/>
        <w:numPr>
          <w:ilvl w:val="2"/>
          <w:numId w:val="40"/>
        </w:numPr>
        <w:ind w:left="1276"/>
        <w:rPr>
          <w:rFonts w:ascii="Arial" w:hAnsi="Arial" w:cs="Arial"/>
          <w:sz w:val="20"/>
          <w:szCs w:val="20"/>
        </w:rPr>
      </w:pPr>
      <w:r w:rsidRPr="00B91C5D">
        <w:rPr>
          <w:rFonts w:ascii="Arial" w:hAnsi="Arial" w:cs="Arial"/>
          <w:sz w:val="20"/>
          <w:szCs w:val="20"/>
        </w:rPr>
        <w:t>Útvar vnútorného auditu Riadiaceho orgánu alebo Sprostredkovateľského orgánu a nimi poverené osoby,</w:t>
      </w:r>
    </w:p>
    <w:p w14:paraId="3A4E69E6" w14:textId="77777777" w:rsidR="00D91E3B" w:rsidRDefault="00D91E3B" w:rsidP="00807276">
      <w:pPr>
        <w:pStyle w:val="Odsekzoznamu"/>
        <w:numPr>
          <w:ilvl w:val="2"/>
          <w:numId w:val="40"/>
        </w:numPr>
        <w:ind w:left="1276"/>
        <w:rPr>
          <w:rFonts w:ascii="Arial" w:hAnsi="Arial" w:cs="Arial"/>
          <w:sz w:val="20"/>
          <w:szCs w:val="20"/>
        </w:rPr>
      </w:pPr>
      <w:r w:rsidRPr="00B91C5D">
        <w:rPr>
          <w:rFonts w:ascii="Arial" w:hAnsi="Arial" w:cs="Arial"/>
          <w:sz w:val="20"/>
          <w:szCs w:val="20"/>
        </w:rPr>
        <w:t>Najvyšší kontrolný úrad SR, Úrad vládneho auditu, Certifikačný orgán a nimi poverené osoby,</w:t>
      </w:r>
    </w:p>
    <w:p w14:paraId="6D417EA2" w14:textId="77777777" w:rsidR="00D91E3B" w:rsidRPr="00B91C5D" w:rsidRDefault="00D91E3B" w:rsidP="00807276">
      <w:pPr>
        <w:pStyle w:val="Odsekzoznamu"/>
        <w:numPr>
          <w:ilvl w:val="2"/>
          <w:numId w:val="40"/>
        </w:numPr>
        <w:ind w:left="1276"/>
        <w:rPr>
          <w:rFonts w:ascii="Arial" w:hAnsi="Arial" w:cs="Arial"/>
          <w:sz w:val="20"/>
          <w:szCs w:val="20"/>
        </w:rPr>
      </w:pPr>
      <w:r w:rsidRPr="00B91C5D">
        <w:rPr>
          <w:rFonts w:ascii="Arial" w:hAnsi="Arial" w:cs="Arial"/>
          <w:sz w:val="20"/>
          <w:szCs w:val="20"/>
        </w:rPr>
        <w:t>orgán auditu, jeho spolupracujúce orgány a nimi poverené osoby,</w:t>
      </w:r>
    </w:p>
    <w:p w14:paraId="04A40424" w14:textId="77777777" w:rsidR="00D91E3B" w:rsidRPr="00B91C5D" w:rsidRDefault="00D91E3B" w:rsidP="00807276">
      <w:pPr>
        <w:pStyle w:val="Odsekzoznamu"/>
        <w:numPr>
          <w:ilvl w:val="2"/>
          <w:numId w:val="40"/>
        </w:numPr>
        <w:ind w:left="1276"/>
        <w:rPr>
          <w:rFonts w:ascii="Arial" w:hAnsi="Arial" w:cs="Arial"/>
          <w:sz w:val="20"/>
          <w:szCs w:val="20"/>
        </w:rPr>
      </w:pPr>
      <w:r w:rsidRPr="00B91C5D">
        <w:rPr>
          <w:rFonts w:ascii="Arial" w:hAnsi="Arial" w:cs="Arial"/>
          <w:sz w:val="20"/>
          <w:szCs w:val="20"/>
        </w:rPr>
        <w:lastRenderedPageBreak/>
        <w:t>splnomocnení zástupcovia Európskej Komisie a Európskeho dvora audítorov,</w:t>
      </w:r>
    </w:p>
    <w:p w14:paraId="233F9326" w14:textId="77777777" w:rsidR="00D91E3B" w:rsidRPr="00B91C5D" w:rsidRDefault="00D91E3B" w:rsidP="00807276">
      <w:pPr>
        <w:pStyle w:val="Odsekzoznamu"/>
        <w:numPr>
          <w:ilvl w:val="2"/>
          <w:numId w:val="40"/>
        </w:numPr>
        <w:ind w:left="1276"/>
        <w:rPr>
          <w:rFonts w:ascii="Arial" w:hAnsi="Arial" w:cs="Arial"/>
          <w:sz w:val="20"/>
          <w:szCs w:val="20"/>
        </w:rPr>
      </w:pPr>
      <w:r w:rsidRPr="00B91C5D">
        <w:rPr>
          <w:rFonts w:ascii="Arial" w:hAnsi="Arial" w:cs="Arial"/>
          <w:sz w:val="20"/>
          <w:szCs w:val="20"/>
        </w:rPr>
        <w:t>Orgán zabezpečujúci ochranu finančných záujmov EÚ,</w:t>
      </w:r>
    </w:p>
    <w:p w14:paraId="58FCE9E0" w14:textId="0D45C866" w:rsidR="00D91E3B" w:rsidRPr="00B91C5D" w:rsidRDefault="00D91E3B" w:rsidP="00807276">
      <w:pPr>
        <w:pStyle w:val="Odsekzoznamu"/>
        <w:numPr>
          <w:ilvl w:val="2"/>
          <w:numId w:val="40"/>
        </w:numPr>
        <w:ind w:left="1276"/>
        <w:rPr>
          <w:rFonts w:ascii="Arial" w:hAnsi="Arial" w:cs="Arial"/>
          <w:sz w:val="20"/>
          <w:szCs w:val="20"/>
        </w:rPr>
      </w:pPr>
      <w:r w:rsidRPr="00B91C5D">
        <w:rPr>
          <w:rFonts w:ascii="Arial" w:hAnsi="Arial" w:cs="Arial"/>
          <w:sz w:val="20"/>
          <w:szCs w:val="20"/>
        </w:rPr>
        <w:t xml:space="preserve">osoby prizvané orgánmi podľa bodu </w:t>
      </w:r>
      <w:r w:rsidR="00CA7C83">
        <w:rPr>
          <w:rFonts w:ascii="Arial" w:hAnsi="Arial" w:cs="Arial"/>
          <w:sz w:val="20"/>
          <w:szCs w:val="20"/>
        </w:rPr>
        <w:t>10</w:t>
      </w:r>
      <w:r w:rsidRPr="00B91C5D">
        <w:rPr>
          <w:rFonts w:ascii="Arial" w:hAnsi="Arial" w:cs="Arial"/>
          <w:sz w:val="20"/>
          <w:szCs w:val="20"/>
        </w:rPr>
        <w:t>.</w:t>
      </w:r>
      <w:r w:rsidR="00CA7C83">
        <w:rPr>
          <w:rFonts w:ascii="Arial" w:hAnsi="Arial" w:cs="Arial"/>
          <w:sz w:val="20"/>
          <w:szCs w:val="20"/>
        </w:rPr>
        <w:t>3</w:t>
      </w:r>
      <w:r w:rsidRPr="00B91C5D">
        <w:rPr>
          <w:rFonts w:ascii="Arial" w:hAnsi="Arial" w:cs="Arial"/>
          <w:sz w:val="20"/>
          <w:szCs w:val="20"/>
        </w:rPr>
        <w:t xml:space="preserve">.1 až </w:t>
      </w:r>
      <w:r w:rsidR="00CA7C83">
        <w:rPr>
          <w:rFonts w:ascii="Arial" w:hAnsi="Arial" w:cs="Arial"/>
          <w:sz w:val="20"/>
          <w:szCs w:val="20"/>
        </w:rPr>
        <w:t>10</w:t>
      </w:r>
      <w:r w:rsidRPr="00B91C5D">
        <w:rPr>
          <w:rFonts w:ascii="Arial" w:hAnsi="Arial" w:cs="Arial"/>
          <w:sz w:val="20"/>
          <w:szCs w:val="20"/>
        </w:rPr>
        <w:t>.</w:t>
      </w:r>
      <w:r w:rsidR="00CA7C83">
        <w:rPr>
          <w:rFonts w:ascii="Arial" w:hAnsi="Arial" w:cs="Arial"/>
          <w:sz w:val="20"/>
          <w:szCs w:val="20"/>
        </w:rPr>
        <w:t>3</w:t>
      </w:r>
      <w:r w:rsidRPr="00B91C5D">
        <w:rPr>
          <w:rFonts w:ascii="Arial" w:hAnsi="Arial" w:cs="Arial"/>
          <w:sz w:val="20"/>
          <w:szCs w:val="20"/>
        </w:rPr>
        <w:t>.6 vyššie v súlade s príslušnými Právnymi predpismi. Orgán zabezpečujúci ochranu finančných záujmov EÚ</w:t>
      </w:r>
      <w:r>
        <w:rPr>
          <w:rFonts w:ascii="Arial" w:hAnsi="Arial" w:cs="Arial"/>
          <w:sz w:val="20"/>
          <w:szCs w:val="20"/>
        </w:rPr>
        <w:t>.</w:t>
      </w:r>
    </w:p>
    <w:p w14:paraId="79A524BE" w14:textId="77777777" w:rsidR="00D91E3B" w:rsidRDefault="00D91E3B" w:rsidP="00807276">
      <w:pPr>
        <w:pStyle w:val="Odsekzoznamu"/>
        <w:ind w:left="0" w:firstLine="0"/>
        <w:jc w:val="center"/>
        <w:rPr>
          <w:rFonts w:ascii="Arial" w:hAnsi="Arial" w:cs="Arial"/>
          <w:b/>
          <w:sz w:val="20"/>
          <w:szCs w:val="20"/>
        </w:rPr>
      </w:pPr>
    </w:p>
    <w:p w14:paraId="44FFB0A8" w14:textId="77777777" w:rsidR="00EA006C" w:rsidRDefault="00EA006C" w:rsidP="00807276">
      <w:pPr>
        <w:pStyle w:val="Odsekzoznamu"/>
        <w:ind w:left="0" w:firstLine="0"/>
        <w:jc w:val="center"/>
        <w:rPr>
          <w:rFonts w:ascii="Arial" w:hAnsi="Arial" w:cs="Arial"/>
          <w:b/>
          <w:sz w:val="20"/>
          <w:szCs w:val="20"/>
        </w:rPr>
      </w:pPr>
    </w:p>
    <w:p w14:paraId="20290050" w14:textId="77777777" w:rsidR="00EA006C" w:rsidRDefault="00EA006C" w:rsidP="00807276">
      <w:pPr>
        <w:pStyle w:val="Odsekzoznamu"/>
        <w:ind w:left="0" w:firstLine="0"/>
        <w:jc w:val="center"/>
        <w:rPr>
          <w:rFonts w:ascii="Arial" w:hAnsi="Arial" w:cs="Arial"/>
          <w:b/>
          <w:sz w:val="20"/>
          <w:szCs w:val="20"/>
        </w:rPr>
      </w:pPr>
    </w:p>
    <w:p w14:paraId="166AD84A" w14:textId="4925B5EA"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t xml:space="preserve">Článok </w:t>
      </w:r>
      <w:r w:rsidR="00CA7C83" w:rsidRPr="00B91C5D">
        <w:rPr>
          <w:rFonts w:ascii="Arial" w:hAnsi="Arial" w:cs="Arial"/>
          <w:b/>
          <w:sz w:val="20"/>
          <w:szCs w:val="20"/>
        </w:rPr>
        <w:t>1</w:t>
      </w:r>
      <w:r w:rsidR="00CA7C83">
        <w:rPr>
          <w:rFonts w:ascii="Arial" w:hAnsi="Arial" w:cs="Arial"/>
          <w:b/>
          <w:sz w:val="20"/>
          <w:szCs w:val="20"/>
        </w:rPr>
        <w:t>1</w:t>
      </w:r>
    </w:p>
    <w:p w14:paraId="1BF84CED" w14:textId="77777777" w:rsidR="00B91C5D" w:rsidRPr="00B91C5D" w:rsidRDefault="00B91C5D" w:rsidP="00807276">
      <w:pPr>
        <w:pStyle w:val="Odsekzoznamu"/>
        <w:ind w:left="0" w:firstLine="0"/>
        <w:jc w:val="center"/>
        <w:rPr>
          <w:rFonts w:ascii="Arial" w:hAnsi="Arial" w:cs="Arial"/>
          <w:b/>
          <w:sz w:val="20"/>
          <w:szCs w:val="20"/>
        </w:rPr>
      </w:pPr>
      <w:r w:rsidRPr="00B91C5D">
        <w:rPr>
          <w:rFonts w:ascii="Arial" w:hAnsi="Arial" w:cs="Arial"/>
          <w:b/>
          <w:sz w:val="20"/>
          <w:szCs w:val="20"/>
        </w:rPr>
        <w:t>Ukončenie zmluvy</w:t>
      </w:r>
    </w:p>
    <w:p w14:paraId="1FABE2DC" w14:textId="77777777" w:rsidR="00B91C5D" w:rsidRPr="00B91C5D" w:rsidRDefault="00B91C5D" w:rsidP="00807276">
      <w:pPr>
        <w:pStyle w:val="Odsekzoznamu"/>
        <w:ind w:left="567" w:hanging="567"/>
        <w:jc w:val="center"/>
        <w:rPr>
          <w:rFonts w:ascii="Arial" w:hAnsi="Arial" w:cs="Arial"/>
          <w:b/>
          <w:sz w:val="20"/>
          <w:szCs w:val="20"/>
        </w:rPr>
      </w:pPr>
    </w:p>
    <w:p w14:paraId="202AE5B2" w14:textId="46C0C011" w:rsidR="00B91C5D" w:rsidRPr="0019768F" w:rsidRDefault="00B91C5D" w:rsidP="0019768F">
      <w:pPr>
        <w:pStyle w:val="Odsekzoznamu"/>
        <w:numPr>
          <w:ilvl w:val="1"/>
          <w:numId w:val="45"/>
        </w:numPr>
        <w:ind w:left="567" w:hanging="567"/>
        <w:rPr>
          <w:rFonts w:ascii="Arial" w:hAnsi="Arial" w:cs="Arial"/>
          <w:sz w:val="20"/>
          <w:szCs w:val="20"/>
        </w:rPr>
      </w:pPr>
      <w:r w:rsidRPr="0019768F">
        <w:rPr>
          <w:rFonts w:ascii="Arial" w:hAnsi="Arial" w:cs="Arial"/>
          <w:sz w:val="20"/>
          <w:szCs w:val="20"/>
        </w:rPr>
        <w:t>Táto zmluva sa uzatvára na dobu určitú, a to odo dňa prevzatia staveniska zhotoviteľom v súlade so Zmluvou o dielo až do riadneho protokolárneho prevzatia diela bez vád a nedorobkov objednávateľom, maximálne však 1</w:t>
      </w:r>
      <w:r w:rsidR="00D1081C">
        <w:rPr>
          <w:rFonts w:ascii="Arial" w:hAnsi="Arial" w:cs="Arial"/>
          <w:sz w:val="20"/>
          <w:szCs w:val="20"/>
        </w:rPr>
        <w:t>6</w:t>
      </w:r>
      <w:bookmarkStart w:id="1" w:name="_GoBack"/>
      <w:bookmarkEnd w:id="1"/>
      <w:r w:rsidRPr="0019768F">
        <w:rPr>
          <w:rFonts w:ascii="Arial" w:hAnsi="Arial" w:cs="Arial"/>
          <w:sz w:val="20"/>
          <w:szCs w:val="20"/>
        </w:rPr>
        <w:t xml:space="preserve"> mesiacov odo dňa účinnosti tejto zmluvy. </w:t>
      </w:r>
    </w:p>
    <w:p w14:paraId="28BA93FD" w14:textId="77777777" w:rsidR="00B91C5D" w:rsidRPr="00B91C5D" w:rsidRDefault="00B91C5D" w:rsidP="00807276">
      <w:pPr>
        <w:pStyle w:val="Odsekzoznamu"/>
        <w:ind w:left="567"/>
        <w:rPr>
          <w:rFonts w:ascii="Arial" w:hAnsi="Arial" w:cs="Arial"/>
          <w:sz w:val="20"/>
          <w:szCs w:val="20"/>
        </w:rPr>
      </w:pPr>
    </w:p>
    <w:p w14:paraId="18CC1ED7" w14:textId="77777777" w:rsidR="00B91C5D" w:rsidRPr="00B91C5D" w:rsidRDefault="00B91C5D" w:rsidP="0019768F">
      <w:pPr>
        <w:pStyle w:val="Odsekzoznamu"/>
        <w:numPr>
          <w:ilvl w:val="1"/>
          <w:numId w:val="45"/>
        </w:numPr>
        <w:ind w:left="567" w:hanging="567"/>
        <w:rPr>
          <w:rFonts w:ascii="Arial" w:hAnsi="Arial" w:cs="Arial"/>
          <w:sz w:val="20"/>
          <w:szCs w:val="20"/>
        </w:rPr>
      </w:pPr>
      <w:r w:rsidRPr="00B91C5D">
        <w:rPr>
          <w:rFonts w:ascii="Arial" w:hAnsi="Arial" w:cs="Arial"/>
          <w:sz w:val="20"/>
          <w:szCs w:val="20"/>
        </w:rPr>
        <w:t>Táto zmluva zanikne okrem uplynutia doby, na ktorú bola uzavretá v zmysle bodu 10.1 tohto článku, aj písomnou dohodou zmluvných strán, písomným odstúpením od zmluvy niektorou zmluvnou stranou alebo písomnou výpoveďou objednávateľa podľa bodu 10.8 tohto článku.</w:t>
      </w:r>
    </w:p>
    <w:p w14:paraId="69C7CDFC" w14:textId="77777777" w:rsidR="00B91C5D" w:rsidRPr="00B91C5D" w:rsidRDefault="00B91C5D" w:rsidP="00807276">
      <w:pPr>
        <w:pStyle w:val="Odsekzoznamu"/>
        <w:ind w:left="567"/>
        <w:rPr>
          <w:rFonts w:ascii="Arial" w:hAnsi="Arial" w:cs="Arial"/>
          <w:sz w:val="20"/>
          <w:szCs w:val="20"/>
        </w:rPr>
      </w:pPr>
    </w:p>
    <w:p w14:paraId="31361902" w14:textId="77777777" w:rsidR="00B91C5D" w:rsidRPr="00B91C5D" w:rsidRDefault="00B91C5D" w:rsidP="0019768F">
      <w:pPr>
        <w:pStyle w:val="Odsekzoznamu"/>
        <w:numPr>
          <w:ilvl w:val="1"/>
          <w:numId w:val="45"/>
        </w:numPr>
        <w:ind w:left="567" w:hanging="567"/>
        <w:rPr>
          <w:rFonts w:ascii="Arial" w:hAnsi="Arial" w:cs="Arial"/>
          <w:sz w:val="20"/>
          <w:szCs w:val="20"/>
        </w:rPr>
      </w:pPr>
      <w:r w:rsidRPr="00B91C5D">
        <w:rPr>
          <w:rFonts w:ascii="Arial" w:hAnsi="Arial" w:cs="Arial"/>
          <w:sz w:val="20"/>
          <w:szCs w:val="20"/>
        </w:rPr>
        <w:t>V prípade zániku zmluvy dohodou zmluvných strán, táto zaniká dňom uvedeným v tejto dohode (ďalej aj len „</w:t>
      </w:r>
      <w:r w:rsidRPr="00B91C5D">
        <w:rPr>
          <w:rFonts w:ascii="Arial" w:hAnsi="Arial" w:cs="Arial"/>
          <w:b/>
          <w:sz w:val="20"/>
          <w:szCs w:val="20"/>
        </w:rPr>
        <w:t>deň zániku zmluvy dohodou</w:t>
      </w:r>
      <w:r w:rsidRPr="00B91C5D">
        <w:rPr>
          <w:rFonts w:ascii="Arial" w:hAnsi="Arial" w:cs="Arial"/>
          <w:sz w:val="20"/>
          <w:szCs w:val="20"/>
        </w:rPr>
        <w:t>"). V dohode o zániku zmluvy sa upravia aj vzájomné nároky zmluvných strán vzniknuté z plnenia zmluvných povinností alebo z ich porušenia druhou zmluvnou stranou ku dňu zániku zmluvy dohodou.</w:t>
      </w:r>
    </w:p>
    <w:p w14:paraId="61C6B63B" w14:textId="77777777" w:rsidR="006A721D" w:rsidRDefault="006A721D" w:rsidP="00807276">
      <w:pPr>
        <w:pStyle w:val="Odsekzoznamu"/>
        <w:ind w:left="567"/>
        <w:rPr>
          <w:rFonts w:ascii="Arial" w:hAnsi="Arial" w:cs="Arial"/>
          <w:sz w:val="20"/>
          <w:szCs w:val="20"/>
        </w:rPr>
      </w:pPr>
    </w:p>
    <w:p w14:paraId="0302F48F" w14:textId="77777777" w:rsidR="00CA7C83" w:rsidRPr="00B91C5D" w:rsidRDefault="00CA7C83" w:rsidP="00B87E7A">
      <w:pPr>
        <w:pStyle w:val="Odsekzoznamu"/>
        <w:numPr>
          <w:ilvl w:val="1"/>
          <w:numId w:val="45"/>
        </w:numPr>
        <w:ind w:left="567" w:hanging="567"/>
        <w:rPr>
          <w:rFonts w:ascii="Arial" w:hAnsi="Arial" w:cs="Arial"/>
          <w:sz w:val="20"/>
          <w:szCs w:val="20"/>
        </w:rPr>
      </w:pPr>
      <w:r w:rsidRPr="00B91C5D">
        <w:rPr>
          <w:rFonts w:ascii="Arial" w:hAnsi="Arial" w:cs="Arial"/>
          <w:sz w:val="20"/>
          <w:szCs w:val="20"/>
        </w:rPr>
        <w:t>Ak poskytovateľ koná v rozpore s touto zmluvou a/alebo právnymi predpismi a na písomnú výzvu objednávateľa toto konanie a jeho následky v určenej lehote neodstráni, je objednávateľ oprávnený od zmluvy odstúpiť, pričom nastávajú účinky odstúpenia od zmluvy v zmysle § 349 a nasl. Obchodného zákonníka. Predchádzajúca písomná výzva objednávateľa nie je potrebná v prípade odstúpenia od zmluvy zo strany objednávateľa v prípade podstatného porušenia zmluvy podľa bodu 10.5 tohto článku.</w:t>
      </w:r>
    </w:p>
    <w:p w14:paraId="236CB1DF" w14:textId="77777777" w:rsidR="00CA7C83" w:rsidRPr="00B91C5D" w:rsidRDefault="00CA7C83" w:rsidP="00CA7C83">
      <w:pPr>
        <w:pStyle w:val="Odsekzoznamu"/>
        <w:ind w:left="567"/>
        <w:rPr>
          <w:rFonts w:ascii="Arial" w:hAnsi="Arial" w:cs="Arial"/>
          <w:sz w:val="20"/>
          <w:szCs w:val="20"/>
        </w:rPr>
      </w:pPr>
    </w:p>
    <w:p w14:paraId="1BF07A07" w14:textId="77777777" w:rsidR="00CA7C83" w:rsidRPr="00B91C5D" w:rsidRDefault="00CA7C83" w:rsidP="00B87E7A">
      <w:pPr>
        <w:pStyle w:val="Odsekzoznamu"/>
        <w:numPr>
          <w:ilvl w:val="1"/>
          <w:numId w:val="45"/>
        </w:numPr>
        <w:ind w:left="567" w:hanging="567"/>
        <w:rPr>
          <w:rFonts w:ascii="Arial" w:hAnsi="Arial" w:cs="Arial"/>
          <w:sz w:val="20"/>
          <w:szCs w:val="20"/>
        </w:rPr>
      </w:pPr>
      <w:r w:rsidRPr="00B91C5D">
        <w:rPr>
          <w:rFonts w:ascii="Arial" w:hAnsi="Arial" w:cs="Arial"/>
          <w:sz w:val="20"/>
          <w:szCs w:val="20"/>
        </w:rPr>
        <w:t>Objednávateľ si vyhradzuje právo odstúpenia od zmluvy aj bez predchádzajúcej písomnej výzvy:</w:t>
      </w:r>
    </w:p>
    <w:p w14:paraId="738629FE" w14:textId="77777777" w:rsidR="00CA7C83" w:rsidRPr="00B91C5D" w:rsidRDefault="00CA7C83" w:rsidP="00CA7C83">
      <w:pPr>
        <w:pStyle w:val="Odsekzoznamu"/>
        <w:numPr>
          <w:ilvl w:val="0"/>
          <w:numId w:val="32"/>
        </w:numPr>
        <w:ind w:hanging="720"/>
        <w:rPr>
          <w:rFonts w:ascii="Arial" w:hAnsi="Arial" w:cs="Arial"/>
          <w:sz w:val="20"/>
          <w:szCs w:val="20"/>
        </w:rPr>
      </w:pPr>
      <w:r w:rsidRPr="00B91C5D">
        <w:rPr>
          <w:rFonts w:ascii="Arial" w:hAnsi="Arial" w:cs="Arial"/>
          <w:sz w:val="20"/>
          <w:szCs w:val="20"/>
        </w:rPr>
        <w:t>ak poskytovateľ nedodrží rozsah a kvalitu plnenia stanovenú objednávateľom v tejto zmluve,</w:t>
      </w:r>
    </w:p>
    <w:p w14:paraId="7D05F21A" w14:textId="77777777" w:rsidR="00CA7C83" w:rsidRPr="00B91C5D" w:rsidRDefault="00CA7C83" w:rsidP="00CA7C83">
      <w:pPr>
        <w:pStyle w:val="Odsekzoznamu"/>
        <w:numPr>
          <w:ilvl w:val="0"/>
          <w:numId w:val="32"/>
        </w:numPr>
        <w:ind w:hanging="720"/>
        <w:rPr>
          <w:rFonts w:ascii="Arial" w:hAnsi="Arial" w:cs="Arial"/>
          <w:sz w:val="20"/>
          <w:szCs w:val="20"/>
        </w:rPr>
      </w:pPr>
      <w:r w:rsidRPr="00B91C5D">
        <w:rPr>
          <w:rFonts w:ascii="Arial" w:hAnsi="Arial" w:cs="Arial"/>
          <w:sz w:val="20"/>
          <w:szCs w:val="20"/>
        </w:rPr>
        <w:t>ak poskytovateľ mešká s vykonaním predmetu plnenia tejto zmluvy o viac ako  5 kalendárnych dní, pričom právo objednávateľa na náhradu škody v celom rozsahu vrátane škody presahujúcej prípadnú zmluvnú pokutu tým nie je dotknuté,</w:t>
      </w:r>
    </w:p>
    <w:p w14:paraId="6825C0F6" w14:textId="77777777" w:rsidR="00CA7C83" w:rsidRPr="00B91C5D" w:rsidRDefault="00CA7C83" w:rsidP="00CA7C83">
      <w:pPr>
        <w:pStyle w:val="Odsekzoznamu"/>
        <w:numPr>
          <w:ilvl w:val="0"/>
          <w:numId w:val="32"/>
        </w:numPr>
        <w:ind w:hanging="720"/>
        <w:rPr>
          <w:rFonts w:ascii="Arial" w:hAnsi="Arial" w:cs="Arial"/>
          <w:sz w:val="20"/>
          <w:szCs w:val="20"/>
        </w:rPr>
      </w:pPr>
      <w:r w:rsidRPr="00B91C5D">
        <w:rPr>
          <w:rFonts w:ascii="Arial" w:hAnsi="Arial" w:cs="Arial"/>
          <w:sz w:val="20"/>
          <w:szCs w:val="20"/>
        </w:rPr>
        <w:t>ak poskytovateľ postúpi akékoľvek pohľadávky (práva) vyplývajúce z tejto zmluvy na tretiu osobu v rozpore s bodom 11.3 tejto zmluvy,</w:t>
      </w:r>
    </w:p>
    <w:p w14:paraId="0B687E67" w14:textId="77777777" w:rsidR="00CA7C83" w:rsidRPr="00B91C5D" w:rsidRDefault="00CA7C83" w:rsidP="00CA7C83">
      <w:pPr>
        <w:pStyle w:val="Odsekzoznamu"/>
        <w:numPr>
          <w:ilvl w:val="0"/>
          <w:numId w:val="32"/>
        </w:numPr>
        <w:ind w:hanging="720"/>
        <w:rPr>
          <w:rFonts w:ascii="Arial" w:hAnsi="Arial" w:cs="Arial"/>
          <w:sz w:val="20"/>
          <w:szCs w:val="20"/>
        </w:rPr>
      </w:pPr>
      <w:r w:rsidRPr="00B91C5D">
        <w:rPr>
          <w:rFonts w:ascii="Arial" w:hAnsi="Arial" w:cs="Arial"/>
          <w:sz w:val="20"/>
          <w:szCs w:val="20"/>
        </w:rPr>
        <w:t>ak na miesto poskytovateľa vstúpi iná osoba následkom právneho nástupníctva.</w:t>
      </w:r>
    </w:p>
    <w:p w14:paraId="42C5F183" w14:textId="77777777" w:rsidR="00CA7C83" w:rsidRPr="00B91C5D" w:rsidRDefault="00CA7C83" w:rsidP="00CA7C83">
      <w:pPr>
        <w:pStyle w:val="Odsekzoznamu"/>
        <w:ind w:left="1287"/>
        <w:rPr>
          <w:rFonts w:ascii="Arial" w:hAnsi="Arial" w:cs="Arial"/>
          <w:sz w:val="20"/>
          <w:szCs w:val="20"/>
        </w:rPr>
      </w:pPr>
    </w:p>
    <w:p w14:paraId="3ECEFBFE" w14:textId="77777777" w:rsidR="00CA7C83" w:rsidRPr="00B91C5D" w:rsidRDefault="00CA7C83" w:rsidP="00B87E7A">
      <w:pPr>
        <w:pStyle w:val="Odsekzoznamu"/>
        <w:numPr>
          <w:ilvl w:val="1"/>
          <w:numId w:val="45"/>
        </w:numPr>
        <w:ind w:left="567" w:hanging="567"/>
        <w:rPr>
          <w:rFonts w:ascii="Arial" w:hAnsi="Arial" w:cs="Arial"/>
          <w:sz w:val="20"/>
          <w:szCs w:val="20"/>
        </w:rPr>
      </w:pPr>
      <w:r w:rsidRPr="00B91C5D">
        <w:rPr>
          <w:rFonts w:ascii="Arial" w:hAnsi="Arial" w:cs="Arial"/>
          <w:sz w:val="20"/>
          <w:szCs w:val="20"/>
        </w:rPr>
        <w:t>Odstúpenie musí mať písomnú formu a musí byť doručené druhej zmluvnej strane. Účinky odstúpenia nastávajú dňom doručenia odstúpenia druhej zmluvnej strane.</w:t>
      </w:r>
    </w:p>
    <w:p w14:paraId="25A60B1A" w14:textId="77777777" w:rsidR="00CA7C83" w:rsidRPr="00B91C5D" w:rsidRDefault="00CA7C83" w:rsidP="00CA7C83">
      <w:pPr>
        <w:pStyle w:val="Odsekzoznamu"/>
        <w:ind w:left="567"/>
        <w:rPr>
          <w:rFonts w:ascii="Arial" w:hAnsi="Arial" w:cs="Arial"/>
          <w:sz w:val="20"/>
          <w:szCs w:val="20"/>
        </w:rPr>
      </w:pPr>
    </w:p>
    <w:p w14:paraId="6E04B763" w14:textId="77777777" w:rsidR="00CA7C83" w:rsidRPr="00B91C5D" w:rsidRDefault="00CA7C83" w:rsidP="00B87E7A">
      <w:pPr>
        <w:pStyle w:val="Odsekzoznamu"/>
        <w:numPr>
          <w:ilvl w:val="1"/>
          <w:numId w:val="45"/>
        </w:numPr>
        <w:ind w:left="567" w:hanging="567"/>
        <w:rPr>
          <w:rFonts w:ascii="Arial" w:hAnsi="Arial" w:cs="Arial"/>
          <w:sz w:val="20"/>
          <w:szCs w:val="20"/>
        </w:rPr>
      </w:pPr>
      <w:r w:rsidRPr="00B91C5D">
        <w:rPr>
          <w:rFonts w:ascii="Arial" w:hAnsi="Arial" w:cs="Arial"/>
          <w:sz w:val="20"/>
          <w:szCs w:val="20"/>
        </w:rPr>
        <w:t xml:space="preserve">Ak nastanú právne skutočnosti majúce za následok zmenu v právnom postavení poskytovateľa (napr. vyhlásenie konkurzu, vstup do likvidácie, zmena právnej formy, zmena v oprávneniach konať v mene poskytovateľa) alebo akákoľvek iná zmena majúca priamy vplyv na plnenie zo strany poskytovateľa, je poskytovateľ povinný oznámiť tieto skutočnosti objednávateľovi najneskôr do 10 dní odo dňa, kedy tieto skutočnosti nastali. Ak tak neurobí, zodpovedá za škodu spôsobenú objednávateľovi v dôsledku porušenia tejto povinnosti a objednávateľ má právo odstúpiť od zmluvy z dôvodu nepodstatného porušenia povinnosti. </w:t>
      </w:r>
      <w:r w:rsidRPr="00B91C5D">
        <w:rPr>
          <w:rFonts w:ascii="Arial" w:hAnsi="Arial" w:cs="Arial"/>
          <w:sz w:val="20"/>
          <w:szCs w:val="20"/>
        </w:rPr>
        <w:br/>
        <w:t>Za akúkoľvek inú zmenu sa považuje aj zmena bankového spojenia poskytovateľa, pričom k tejto informácii je poskytovateľ povinný predložiť aj potvrdenie príslušnej banky.</w:t>
      </w:r>
    </w:p>
    <w:p w14:paraId="45FC5417" w14:textId="77777777" w:rsidR="00CA7C83" w:rsidRPr="00B91C5D" w:rsidRDefault="00CA7C83" w:rsidP="00CA7C83">
      <w:pPr>
        <w:pStyle w:val="Odsekzoznamu"/>
        <w:ind w:left="567"/>
        <w:rPr>
          <w:rFonts w:ascii="Arial" w:hAnsi="Arial" w:cs="Arial"/>
          <w:sz w:val="20"/>
          <w:szCs w:val="20"/>
        </w:rPr>
      </w:pPr>
    </w:p>
    <w:p w14:paraId="7C32CB65" w14:textId="77777777" w:rsidR="00CA7C83" w:rsidRDefault="00CA7C83" w:rsidP="00B87E7A">
      <w:pPr>
        <w:pStyle w:val="Odsekzoznamu"/>
        <w:numPr>
          <w:ilvl w:val="1"/>
          <w:numId w:val="45"/>
        </w:numPr>
        <w:ind w:left="567" w:hanging="567"/>
        <w:rPr>
          <w:rFonts w:ascii="Arial" w:hAnsi="Arial" w:cs="Arial"/>
          <w:sz w:val="20"/>
          <w:szCs w:val="20"/>
        </w:rPr>
      </w:pPr>
      <w:r w:rsidRPr="00B91C5D">
        <w:rPr>
          <w:rFonts w:ascii="Arial" w:hAnsi="Arial" w:cs="Arial"/>
          <w:sz w:val="20"/>
          <w:szCs w:val="20"/>
        </w:rPr>
        <w:t>Objednávateľ je oprávnený vypovedať túto zmluvu aj bez udania dôvodu, pričom v takomto prípade sa trvanie tejto zmluvy skončí uplynutím výpovednej doby v trvaní jedného mesiaca, ktorá začne plynúť prvým dňom kalendárneho mesiaca nasledujúceho po dni doručenia výpovede poskytovateľovi. Ku dňu účinnosti výpovede zaniká záväzok poskytovateľa uskutočňovať činnosť, na ktorú sa zaviazal. Ak by týmto prerušením činnosti vznikla objednávateľovi škoda, je poskytovateľ povinný ho upozorniť, aké opatrenia je potrebné urobiť na jej odvrátenie. Ak objednávateľ tieto opatrenia nemôže urobiť ani pomocou iných osôb a požiada poskytovateľa, aby ich urobil sám, je poskytovateľ na to povinný.</w:t>
      </w:r>
    </w:p>
    <w:p w14:paraId="43B1E81D" w14:textId="77777777" w:rsidR="00CA7C83" w:rsidRPr="00207C66" w:rsidRDefault="00CA7C83" w:rsidP="00CA7C83">
      <w:pPr>
        <w:pStyle w:val="Odsekzoznamu"/>
        <w:rPr>
          <w:rFonts w:ascii="Arial" w:hAnsi="Arial" w:cs="Arial"/>
          <w:sz w:val="20"/>
          <w:szCs w:val="20"/>
        </w:rPr>
      </w:pPr>
    </w:p>
    <w:p w14:paraId="2FF69051" w14:textId="77777777" w:rsidR="00EA006C" w:rsidRDefault="00EA006C" w:rsidP="00CA7C83">
      <w:pPr>
        <w:pStyle w:val="Odsekzoznamu"/>
        <w:ind w:left="567" w:firstLine="0"/>
        <w:rPr>
          <w:rFonts w:ascii="Arial" w:hAnsi="Arial" w:cs="Arial"/>
          <w:sz w:val="20"/>
          <w:szCs w:val="20"/>
        </w:rPr>
        <w:sectPr w:rsidR="00EA006C" w:rsidSect="00A04210">
          <w:pgSz w:w="11906" w:h="16838"/>
          <w:pgMar w:top="1134" w:right="1134" w:bottom="1134" w:left="1134" w:header="0" w:footer="487" w:gutter="0"/>
          <w:cols w:space="708"/>
          <w:titlePg/>
          <w:docGrid w:linePitch="360"/>
        </w:sectPr>
      </w:pPr>
    </w:p>
    <w:p w14:paraId="13FA0F58" w14:textId="6B953692" w:rsidR="00CA7C83" w:rsidRPr="00B91C5D" w:rsidRDefault="00CA7C83" w:rsidP="00CA7C83">
      <w:pPr>
        <w:ind w:left="567" w:hanging="567"/>
        <w:jc w:val="center"/>
        <w:rPr>
          <w:rFonts w:ascii="Arial" w:hAnsi="Arial" w:cs="Arial"/>
          <w:b/>
          <w:sz w:val="20"/>
          <w:szCs w:val="20"/>
        </w:rPr>
      </w:pPr>
      <w:r w:rsidRPr="00B91C5D">
        <w:rPr>
          <w:rFonts w:ascii="Arial" w:hAnsi="Arial" w:cs="Arial"/>
          <w:b/>
          <w:sz w:val="20"/>
          <w:szCs w:val="20"/>
        </w:rPr>
        <w:lastRenderedPageBreak/>
        <w:t>Článok 1</w:t>
      </w:r>
      <w:r w:rsidR="00EA006C">
        <w:rPr>
          <w:rFonts w:ascii="Arial" w:hAnsi="Arial" w:cs="Arial"/>
          <w:b/>
          <w:sz w:val="20"/>
          <w:szCs w:val="20"/>
        </w:rPr>
        <w:t>2</w:t>
      </w:r>
    </w:p>
    <w:p w14:paraId="7B2B61AE" w14:textId="77777777" w:rsidR="00CA7C83" w:rsidRPr="00B91C5D" w:rsidRDefault="00CA7C83" w:rsidP="00CA7C83">
      <w:pPr>
        <w:ind w:left="567" w:hanging="567"/>
        <w:jc w:val="center"/>
        <w:rPr>
          <w:rFonts w:ascii="Arial" w:hAnsi="Arial" w:cs="Arial"/>
          <w:b/>
          <w:sz w:val="20"/>
          <w:szCs w:val="20"/>
        </w:rPr>
      </w:pPr>
      <w:r w:rsidRPr="00B91C5D">
        <w:rPr>
          <w:rFonts w:ascii="Arial" w:hAnsi="Arial" w:cs="Arial"/>
          <w:b/>
          <w:sz w:val="20"/>
          <w:szCs w:val="20"/>
        </w:rPr>
        <w:t>Záverečné ustanovenia</w:t>
      </w:r>
    </w:p>
    <w:p w14:paraId="4A4F51B0" w14:textId="77777777" w:rsidR="00CA7C83" w:rsidRPr="00B91C5D" w:rsidRDefault="00CA7C83" w:rsidP="00CA7C83">
      <w:pPr>
        <w:ind w:left="567" w:hanging="567"/>
        <w:rPr>
          <w:rFonts w:ascii="Arial" w:hAnsi="Arial" w:cs="Arial"/>
          <w:b/>
          <w:sz w:val="20"/>
          <w:szCs w:val="20"/>
        </w:rPr>
      </w:pPr>
    </w:p>
    <w:p w14:paraId="5FFDA1FB" w14:textId="77777777" w:rsidR="00CA7C83" w:rsidRPr="00B91C5D" w:rsidRDefault="00CA7C83" w:rsidP="00CA7C83">
      <w:pPr>
        <w:pStyle w:val="Odsekzoznamu"/>
        <w:numPr>
          <w:ilvl w:val="0"/>
          <w:numId w:val="33"/>
        </w:numPr>
        <w:ind w:left="567" w:hanging="567"/>
        <w:rPr>
          <w:rFonts w:ascii="Arial" w:hAnsi="Arial" w:cs="Arial"/>
          <w:sz w:val="20"/>
          <w:szCs w:val="20"/>
        </w:rPr>
      </w:pPr>
      <w:r w:rsidRPr="00B91C5D">
        <w:rPr>
          <w:rFonts w:ascii="Arial" w:hAnsi="Arial" w:cs="Arial"/>
          <w:sz w:val="20"/>
          <w:szCs w:val="20"/>
        </w:rPr>
        <w:t>Táto zmluva nadobúda platnosť dňom jej podpísania oboma zmluvnými stranami a účinnosť dňom nasledujúcom po dni jej zverejnenia v Centrálnom registri zmlúv v zmysle Zákona č. 40/1964 Zb. Občiansky zákonník v znení neskorších predpisov.</w:t>
      </w:r>
    </w:p>
    <w:p w14:paraId="203BFA3E" w14:textId="77777777" w:rsidR="00CA7C83" w:rsidRPr="00B91C5D" w:rsidRDefault="00CA7C83" w:rsidP="00CA7C83">
      <w:pPr>
        <w:pStyle w:val="Odsekzoznamu"/>
        <w:ind w:left="567"/>
        <w:rPr>
          <w:rFonts w:ascii="Arial" w:hAnsi="Arial" w:cs="Arial"/>
          <w:sz w:val="20"/>
          <w:szCs w:val="20"/>
        </w:rPr>
      </w:pPr>
    </w:p>
    <w:p w14:paraId="37FBF11E" w14:textId="77777777" w:rsidR="00CA7C83" w:rsidRPr="00B91C5D" w:rsidRDefault="00CA7C83" w:rsidP="00CA7C83">
      <w:pPr>
        <w:pStyle w:val="Odsekzoznamu"/>
        <w:numPr>
          <w:ilvl w:val="0"/>
          <w:numId w:val="33"/>
        </w:numPr>
        <w:ind w:left="567" w:hanging="567"/>
        <w:rPr>
          <w:rFonts w:ascii="Arial" w:hAnsi="Arial" w:cs="Arial"/>
          <w:sz w:val="20"/>
          <w:szCs w:val="20"/>
        </w:rPr>
      </w:pPr>
      <w:r w:rsidRPr="00B91C5D">
        <w:rPr>
          <w:rFonts w:ascii="Arial" w:hAnsi="Arial" w:cs="Arial"/>
          <w:sz w:val="20"/>
          <w:szCs w:val="20"/>
        </w:rPr>
        <w:t xml:space="preserve">Právne vzťahy výslovne neupravené touto zmluvou sa spravujú ustanoveniami </w:t>
      </w:r>
      <w:r w:rsidRPr="00B91C5D">
        <w:rPr>
          <w:rFonts w:ascii="Arial" w:hAnsi="Arial" w:cs="Arial"/>
          <w:sz w:val="20"/>
          <w:szCs w:val="20"/>
        </w:rPr>
        <w:br/>
        <w:t>Zákona č. 513/1991 Zb. Obchodný zákonník v znení neskorších predpisov a ostatných všeobecne záväzných právnych predpisov Slovenskej republiky.</w:t>
      </w:r>
    </w:p>
    <w:p w14:paraId="575DE882" w14:textId="77777777" w:rsidR="00CA7C83" w:rsidRPr="00B91C5D" w:rsidRDefault="00CA7C83" w:rsidP="00CA7C83">
      <w:pPr>
        <w:pStyle w:val="Odsekzoznamu"/>
        <w:ind w:left="567"/>
        <w:rPr>
          <w:rFonts w:ascii="Arial" w:hAnsi="Arial" w:cs="Arial"/>
          <w:sz w:val="20"/>
          <w:szCs w:val="20"/>
        </w:rPr>
      </w:pPr>
    </w:p>
    <w:p w14:paraId="48ADB08C" w14:textId="77777777" w:rsidR="00CA7C83" w:rsidRPr="00B91C5D" w:rsidRDefault="00CA7C83" w:rsidP="00CA7C83">
      <w:pPr>
        <w:pStyle w:val="Odsekzoznamu"/>
        <w:numPr>
          <w:ilvl w:val="0"/>
          <w:numId w:val="33"/>
        </w:numPr>
        <w:ind w:left="567" w:hanging="567"/>
        <w:rPr>
          <w:rFonts w:ascii="Arial" w:hAnsi="Arial" w:cs="Arial"/>
          <w:sz w:val="20"/>
          <w:szCs w:val="20"/>
        </w:rPr>
      </w:pPr>
      <w:r w:rsidRPr="00B91C5D">
        <w:rPr>
          <w:rFonts w:ascii="Arial" w:hAnsi="Arial" w:cs="Arial"/>
          <w:sz w:val="20"/>
          <w:szCs w:val="20"/>
        </w:rPr>
        <w:t>Poskytovateľ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14:paraId="4A5AC539" w14:textId="77777777" w:rsidR="00CA7C83" w:rsidRPr="00B91C5D" w:rsidRDefault="00CA7C83" w:rsidP="00CA7C83">
      <w:pPr>
        <w:pStyle w:val="Odsekzoznamu"/>
        <w:ind w:left="567"/>
        <w:rPr>
          <w:rFonts w:ascii="Arial" w:hAnsi="Arial" w:cs="Arial"/>
          <w:sz w:val="20"/>
          <w:szCs w:val="20"/>
        </w:rPr>
      </w:pPr>
    </w:p>
    <w:p w14:paraId="174CF7CC" w14:textId="77777777" w:rsidR="00CA7C83" w:rsidRPr="00B91C5D" w:rsidRDefault="00CA7C83" w:rsidP="00CA7C83">
      <w:pPr>
        <w:pStyle w:val="Odsekzoznamu"/>
        <w:numPr>
          <w:ilvl w:val="0"/>
          <w:numId w:val="33"/>
        </w:numPr>
        <w:ind w:left="567" w:hanging="567"/>
        <w:rPr>
          <w:rFonts w:ascii="Arial" w:hAnsi="Arial" w:cs="Arial"/>
          <w:sz w:val="20"/>
          <w:szCs w:val="20"/>
        </w:rPr>
      </w:pPr>
      <w:r w:rsidRPr="00B91C5D">
        <w:rPr>
          <w:rFonts w:ascii="Arial" w:hAnsi="Arial" w:cs="Arial"/>
          <w:sz w:val="20"/>
          <w:szCs w:val="20"/>
        </w:rPr>
        <w:t xml:space="preserve">Táto zmluva sa môže meniť a dopĺňať iba písomnými a očíslovanými dodatkami, ktoré sú podpísané oboma zmluvnými stranami. </w:t>
      </w:r>
    </w:p>
    <w:p w14:paraId="7ECB09A6" w14:textId="77777777" w:rsidR="00CA7C83" w:rsidRPr="00B91C5D" w:rsidRDefault="00CA7C83" w:rsidP="00CA7C83">
      <w:pPr>
        <w:ind w:left="567"/>
        <w:jc w:val="both"/>
        <w:rPr>
          <w:rFonts w:ascii="Arial" w:hAnsi="Arial" w:cs="Arial"/>
          <w:sz w:val="20"/>
          <w:szCs w:val="20"/>
        </w:rPr>
      </w:pPr>
    </w:p>
    <w:p w14:paraId="4E3E1C84" w14:textId="77777777" w:rsidR="00CA7C83" w:rsidRPr="00B91C5D" w:rsidRDefault="00CA7C83" w:rsidP="00CA7C83">
      <w:pPr>
        <w:pStyle w:val="Odsekzoznamu"/>
        <w:numPr>
          <w:ilvl w:val="0"/>
          <w:numId w:val="33"/>
        </w:numPr>
        <w:ind w:left="567" w:hanging="567"/>
        <w:rPr>
          <w:rFonts w:ascii="Arial" w:hAnsi="Arial" w:cs="Arial"/>
          <w:sz w:val="20"/>
          <w:szCs w:val="20"/>
        </w:rPr>
      </w:pPr>
      <w:r w:rsidRPr="00B91C5D">
        <w:rPr>
          <w:rFonts w:ascii="Arial" w:hAnsi="Arial" w:cs="Arial"/>
          <w:sz w:val="20"/>
          <w:szCs w:val="20"/>
        </w:rPr>
        <w:t>Táto zmluva sa vyhotovuje v štyroch (4) vyhotoveniach, z toho dve (2) vyhotovenia dostane poskytovateľ a dve (2) dostane objednávateľ.</w:t>
      </w:r>
    </w:p>
    <w:p w14:paraId="103BC871" w14:textId="77777777" w:rsidR="00CA7C83" w:rsidRDefault="00CA7C83" w:rsidP="00CA7C83">
      <w:pPr>
        <w:pStyle w:val="Odsekzoznamu"/>
        <w:ind w:left="567"/>
        <w:rPr>
          <w:rFonts w:ascii="Arial" w:hAnsi="Arial" w:cs="Arial"/>
          <w:sz w:val="20"/>
          <w:szCs w:val="20"/>
        </w:rPr>
      </w:pPr>
    </w:p>
    <w:p w14:paraId="48F97757" w14:textId="77777777" w:rsidR="00CA7C83" w:rsidRPr="00B91C5D" w:rsidRDefault="00CA7C83" w:rsidP="00CA7C83">
      <w:pPr>
        <w:pStyle w:val="Odsekzoznamu"/>
        <w:numPr>
          <w:ilvl w:val="0"/>
          <w:numId w:val="33"/>
        </w:numPr>
        <w:ind w:left="567" w:hanging="567"/>
        <w:rPr>
          <w:rFonts w:ascii="Arial" w:hAnsi="Arial" w:cs="Arial"/>
          <w:sz w:val="20"/>
          <w:szCs w:val="20"/>
        </w:rPr>
      </w:pPr>
      <w:r w:rsidRPr="00B91C5D">
        <w:rPr>
          <w:rFonts w:ascii="Arial" w:hAnsi="Arial" w:cs="Arial"/>
          <w:sz w:val="20"/>
          <w:szCs w:val="20"/>
        </w:rPr>
        <w:t>Ak sa právny dôvod neplatnosti vzťahuje len na časť tejto zmluvy, zmluva je neplatná len v tejto časti.</w:t>
      </w:r>
    </w:p>
    <w:p w14:paraId="25642976" w14:textId="77777777" w:rsidR="00CA7C83" w:rsidRPr="00B91C5D" w:rsidRDefault="00CA7C83" w:rsidP="00CA7C83">
      <w:pPr>
        <w:pStyle w:val="Odsekzoznamu"/>
        <w:rPr>
          <w:rFonts w:ascii="Arial" w:hAnsi="Arial" w:cs="Arial"/>
          <w:sz w:val="20"/>
          <w:szCs w:val="20"/>
        </w:rPr>
      </w:pPr>
    </w:p>
    <w:p w14:paraId="0E975A14" w14:textId="77777777" w:rsidR="00CA7C83" w:rsidRPr="00B91C5D" w:rsidRDefault="00CA7C83" w:rsidP="00CA7C83">
      <w:pPr>
        <w:pStyle w:val="Odsekzoznamu"/>
        <w:numPr>
          <w:ilvl w:val="0"/>
          <w:numId w:val="33"/>
        </w:numPr>
        <w:ind w:left="567" w:hanging="567"/>
        <w:rPr>
          <w:rFonts w:ascii="Arial" w:hAnsi="Arial" w:cs="Arial"/>
          <w:sz w:val="20"/>
          <w:szCs w:val="20"/>
        </w:rPr>
      </w:pPr>
      <w:r w:rsidRPr="00B91C5D">
        <w:rPr>
          <w:rFonts w:ascii="Arial" w:hAnsi="Arial" w:cs="Arial"/>
          <w:sz w:val="20"/>
          <w:szCs w:val="20"/>
        </w:rPr>
        <w:t>Neoddeliteľnú súčasť zmluvy tvorí:</w:t>
      </w:r>
    </w:p>
    <w:p w14:paraId="5F676C4F" w14:textId="77777777" w:rsidR="00CA7C83" w:rsidRPr="00B91C5D" w:rsidRDefault="00CA7C83" w:rsidP="00CA7C83">
      <w:pPr>
        <w:pStyle w:val="Odsekzoznamu"/>
        <w:rPr>
          <w:rFonts w:ascii="Arial" w:hAnsi="Arial" w:cs="Arial"/>
          <w:sz w:val="20"/>
          <w:szCs w:val="20"/>
        </w:rPr>
      </w:pPr>
    </w:p>
    <w:p w14:paraId="1DB2F1A3" w14:textId="2195E4C6" w:rsidR="00CA7C83" w:rsidRDefault="00CA7C83" w:rsidP="00CA7C83">
      <w:pPr>
        <w:pStyle w:val="Odsekzoznamu"/>
        <w:ind w:left="567"/>
        <w:rPr>
          <w:rFonts w:ascii="Arial" w:hAnsi="Arial" w:cs="Arial"/>
          <w:sz w:val="20"/>
          <w:szCs w:val="20"/>
        </w:rPr>
      </w:pPr>
      <w:r w:rsidRPr="008D2934">
        <w:rPr>
          <w:rFonts w:ascii="Arial" w:hAnsi="Arial" w:cs="Arial"/>
          <w:sz w:val="20"/>
          <w:szCs w:val="20"/>
        </w:rPr>
        <w:t>Príloha č. 1 - Zmluva o dielo č. .............</w:t>
      </w:r>
      <w:r w:rsidRPr="00B91C5D">
        <w:rPr>
          <w:rFonts w:ascii="Arial" w:hAnsi="Arial" w:cs="Arial"/>
          <w:sz w:val="20"/>
          <w:szCs w:val="20"/>
        </w:rPr>
        <w:t xml:space="preserve"> </w:t>
      </w:r>
    </w:p>
    <w:p w14:paraId="0E764BD6" w14:textId="41F07FFC" w:rsidR="00CA7C83" w:rsidRPr="00B91C5D" w:rsidRDefault="00CA7C83" w:rsidP="00CA7C83">
      <w:pPr>
        <w:pStyle w:val="Odsekzoznamu"/>
        <w:ind w:left="567"/>
        <w:rPr>
          <w:rFonts w:ascii="Arial" w:hAnsi="Arial" w:cs="Arial"/>
          <w:sz w:val="20"/>
          <w:szCs w:val="20"/>
        </w:rPr>
      </w:pPr>
      <w:r>
        <w:rPr>
          <w:rFonts w:ascii="Arial" w:hAnsi="Arial" w:cs="Arial"/>
          <w:sz w:val="20"/>
          <w:szCs w:val="20"/>
        </w:rPr>
        <w:t>Príloha č. 2 – Zoznam expertov</w:t>
      </w:r>
    </w:p>
    <w:p w14:paraId="74ECB302" w14:textId="77777777" w:rsidR="00CA7C83" w:rsidRPr="00B91C5D" w:rsidRDefault="00CA7C83" w:rsidP="00CA7C83">
      <w:pPr>
        <w:ind w:left="567"/>
        <w:jc w:val="both"/>
        <w:rPr>
          <w:rFonts w:ascii="Arial" w:hAnsi="Arial" w:cs="Arial"/>
          <w:sz w:val="20"/>
          <w:szCs w:val="20"/>
        </w:rPr>
      </w:pPr>
    </w:p>
    <w:p w14:paraId="379C47CB" w14:textId="77777777" w:rsidR="00CA7C83" w:rsidRDefault="00CA7C83" w:rsidP="00CA7C83">
      <w:pPr>
        <w:pStyle w:val="Odsekzoznamu"/>
        <w:numPr>
          <w:ilvl w:val="0"/>
          <w:numId w:val="33"/>
        </w:numPr>
        <w:ind w:left="567" w:hanging="567"/>
        <w:rPr>
          <w:rFonts w:ascii="Arial" w:hAnsi="Arial" w:cs="Arial"/>
          <w:sz w:val="20"/>
          <w:szCs w:val="20"/>
        </w:rPr>
      </w:pPr>
      <w:r w:rsidRPr="00B91C5D">
        <w:rPr>
          <w:rFonts w:ascii="Arial" w:hAnsi="Arial" w:cs="Arial"/>
          <w:sz w:val="20"/>
          <w:szCs w:val="20"/>
        </w:rPr>
        <w:t>Zmluvné strany zhodne vyhlasujú, že sa s obsahom tejto zmluvy riadne oboznámili a jej obsahu riadne porozumeli, túto zmluvu uzavreli slobodne a vážne a na znak súhlasu s jej obsahom ju potvrdzujú vlastnoručným podpisom.</w:t>
      </w:r>
    </w:p>
    <w:p w14:paraId="017AF82A" w14:textId="77777777" w:rsidR="00CA7C83" w:rsidRDefault="00CA7C83" w:rsidP="00CA7C83">
      <w:pPr>
        <w:pStyle w:val="Odsekzoznamu"/>
        <w:ind w:left="567" w:firstLine="0"/>
        <w:rPr>
          <w:rFonts w:ascii="Arial" w:hAnsi="Arial" w:cs="Arial"/>
          <w:sz w:val="20"/>
          <w:szCs w:val="20"/>
        </w:rPr>
      </w:pPr>
    </w:p>
    <w:p w14:paraId="658F0653" w14:textId="77777777" w:rsidR="00CA7C83" w:rsidRDefault="00CA7C83" w:rsidP="00CA7C83">
      <w:pPr>
        <w:pStyle w:val="Odsekzoznamu"/>
        <w:ind w:left="567" w:firstLine="0"/>
        <w:rPr>
          <w:rFonts w:ascii="Arial" w:hAnsi="Arial" w:cs="Arial"/>
          <w:sz w:val="20"/>
          <w:szCs w:val="20"/>
        </w:rPr>
      </w:pPr>
    </w:p>
    <w:p w14:paraId="3AF2784B" w14:textId="77777777" w:rsidR="00CA7C83" w:rsidRPr="00B91C5D" w:rsidRDefault="00CA7C83" w:rsidP="00CA7C83">
      <w:pPr>
        <w:pStyle w:val="Odsekzoznamu"/>
        <w:ind w:left="567" w:firstLine="0"/>
        <w:rPr>
          <w:rFonts w:ascii="Arial" w:hAnsi="Arial" w:cs="Arial"/>
          <w:sz w:val="20"/>
          <w:szCs w:val="20"/>
        </w:rPr>
      </w:pPr>
    </w:p>
    <w:p w14:paraId="02FDA7E5" w14:textId="77777777" w:rsidR="00CA7C83" w:rsidRPr="00B91C5D" w:rsidRDefault="00CA7C83" w:rsidP="00CA7C83">
      <w:pPr>
        <w:jc w:val="both"/>
        <w:rPr>
          <w:rFonts w:ascii="Arial" w:hAnsi="Arial" w:cs="Arial"/>
          <w:sz w:val="20"/>
          <w:szCs w:val="20"/>
        </w:rPr>
      </w:pPr>
    </w:p>
    <w:p w14:paraId="581EBD14" w14:textId="77777777" w:rsidR="00CA7C83" w:rsidRPr="00B91C5D" w:rsidRDefault="00CA7C83" w:rsidP="00CA7C83">
      <w:pPr>
        <w:jc w:val="both"/>
        <w:rPr>
          <w:rFonts w:ascii="Arial" w:hAnsi="Arial" w:cs="Arial"/>
          <w:sz w:val="20"/>
          <w:szCs w:val="20"/>
        </w:rPr>
      </w:pPr>
    </w:p>
    <w:tbl>
      <w:tblPr>
        <w:tblW w:w="0" w:type="auto"/>
        <w:tblLook w:val="00A0" w:firstRow="1" w:lastRow="0" w:firstColumn="1" w:lastColumn="0" w:noHBand="0" w:noVBand="0"/>
      </w:tblPr>
      <w:tblGrid>
        <w:gridCol w:w="4519"/>
        <w:gridCol w:w="4553"/>
      </w:tblGrid>
      <w:tr w:rsidR="00CA7C83" w:rsidRPr="00B91C5D" w14:paraId="3FC8C1E0" w14:textId="77777777" w:rsidTr="001A76AA">
        <w:trPr>
          <w:trHeight w:val="426"/>
        </w:trPr>
        <w:tc>
          <w:tcPr>
            <w:tcW w:w="4519" w:type="dxa"/>
          </w:tcPr>
          <w:p w14:paraId="2E488DA6" w14:textId="77777777" w:rsidR="00CA7C83" w:rsidRPr="00B91C5D" w:rsidRDefault="00CA7C83" w:rsidP="001A76AA">
            <w:pPr>
              <w:jc w:val="both"/>
              <w:rPr>
                <w:rFonts w:ascii="Arial" w:hAnsi="Arial" w:cs="Arial"/>
                <w:b/>
                <w:sz w:val="20"/>
                <w:szCs w:val="20"/>
              </w:rPr>
            </w:pPr>
            <w:r w:rsidRPr="00B91C5D">
              <w:rPr>
                <w:rFonts w:ascii="Arial" w:hAnsi="Arial" w:cs="Arial"/>
                <w:b/>
                <w:sz w:val="20"/>
                <w:szCs w:val="20"/>
              </w:rPr>
              <w:t>Za Objednávateľa:</w:t>
            </w:r>
          </w:p>
          <w:p w14:paraId="306EDA92" w14:textId="77777777" w:rsidR="00CA7C83" w:rsidRPr="00B91C5D" w:rsidRDefault="00CA7C83" w:rsidP="001A76AA">
            <w:pPr>
              <w:jc w:val="both"/>
              <w:rPr>
                <w:rFonts w:ascii="Arial" w:hAnsi="Arial" w:cs="Arial"/>
                <w:b/>
                <w:sz w:val="20"/>
                <w:szCs w:val="20"/>
              </w:rPr>
            </w:pPr>
          </w:p>
          <w:p w14:paraId="27C3CE89" w14:textId="77777777" w:rsidR="00CA7C83" w:rsidRPr="00B91C5D" w:rsidRDefault="00CA7C83" w:rsidP="001A76AA">
            <w:pPr>
              <w:jc w:val="both"/>
              <w:rPr>
                <w:rFonts w:ascii="Arial" w:hAnsi="Arial" w:cs="Arial"/>
                <w:b/>
                <w:sz w:val="20"/>
                <w:szCs w:val="20"/>
              </w:rPr>
            </w:pPr>
          </w:p>
        </w:tc>
        <w:tc>
          <w:tcPr>
            <w:tcW w:w="4553" w:type="dxa"/>
          </w:tcPr>
          <w:p w14:paraId="1DD719CA" w14:textId="77777777" w:rsidR="00CA7C83" w:rsidRPr="00B91C5D" w:rsidRDefault="00CA7C83" w:rsidP="001A76AA">
            <w:pPr>
              <w:jc w:val="both"/>
              <w:rPr>
                <w:rFonts w:ascii="Arial" w:hAnsi="Arial" w:cs="Arial"/>
                <w:b/>
                <w:sz w:val="20"/>
                <w:szCs w:val="20"/>
              </w:rPr>
            </w:pPr>
            <w:r w:rsidRPr="00B91C5D">
              <w:rPr>
                <w:rFonts w:ascii="Arial" w:hAnsi="Arial" w:cs="Arial"/>
                <w:b/>
                <w:sz w:val="20"/>
                <w:szCs w:val="20"/>
              </w:rPr>
              <w:t>Za Poskytovateľa:</w:t>
            </w:r>
          </w:p>
          <w:p w14:paraId="600520D0" w14:textId="77777777" w:rsidR="00CA7C83" w:rsidRPr="00B91C5D" w:rsidRDefault="00CA7C83" w:rsidP="001A76AA">
            <w:pPr>
              <w:jc w:val="both"/>
              <w:rPr>
                <w:rFonts w:ascii="Arial" w:hAnsi="Arial" w:cs="Arial"/>
                <w:b/>
                <w:sz w:val="20"/>
                <w:szCs w:val="20"/>
              </w:rPr>
            </w:pPr>
          </w:p>
        </w:tc>
      </w:tr>
      <w:tr w:rsidR="00CA7C83" w:rsidRPr="00B91C5D" w14:paraId="221F1A00" w14:textId="77777777" w:rsidTr="001A76AA">
        <w:tc>
          <w:tcPr>
            <w:tcW w:w="4519" w:type="dxa"/>
          </w:tcPr>
          <w:p w14:paraId="13C280F3" w14:textId="77777777" w:rsidR="00CA7C83" w:rsidRPr="00B91C5D" w:rsidRDefault="00CA7C83" w:rsidP="001A76AA">
            <w:pPr>
              <w:jc w:val="both"/>
              <w:rPr>
                <w:rFonts w:ascii="Arial" w:hAnsi="Arial" w:cs="Arial"/>
                <w:sz w:val="20"/>
                <w:szCs w:val="20"/>
              </w:rPr>
            </w:pPr>
            <w:r w:rsidRPr="00B91C5D">
              <w:rPr>
                <w:rFonts w:ascii="Arial" w:hAnsi="Arial" w:cs="Arial"/>
                <w:sz w:val="20"/>
                <w:szCs w:val="20"/>
              </w:rPr>
              <w:t>V</w:t>
            </w:r>
            <w:r>
              <w:rPr>
                <w:rFonts w:ascii="Arial" w:hAnsi="Arial" w:cs="Arial"/>
                <w:sz w:val="20"/>
                <w:szCs w:val="20"/>
              </w:rPr>
              <w:t xml:space="preserve">o Svite, </w:t>
            </w:r>
            <w:r w:rsidRPr="00B91C5D">
              <w:rPr>
                <w:rFonts w:ascii="Arial" w:hAnsi="Arial" w:cs="Arial"/>
                <w:sz w:val="20"/>
                <w:szCs w:val="20"/>
              </w:rPr>
              <w:t xml:space="preserve">dňa ....................... </w:t>
            </w:r>
          </w:p>
          <w:p w14:paraId="27D9A433" w14:textId="77777777" w:rsidR="00CA7C83" w:rsidRPr="00B91C5D" w:rsidRDefault="00CA7C83" w:rsidP="001A76AA">
            <w:pPr>
              <w:jc w:val="both"/>
              <w:rPr>
                <w:rFonts w:ascii="Arial" w:hAnsi="Arial" w:cs="Arial"/>
                <w:sz w:val="20"/>
                <w:szCs w:val="20"/>
              </w:rPr>
            </w:pPr>
          </w:p>
          <w:p w14:paraId="637CFBA9" w14:textId="77777777" w:rsidR="00CA7C83" w:rsidRPr="00B91C5D" w:rsidRDefault="00CA7C83" w:rsidP="001A76AA">
            <w:pPr>
              <w:jc w:val="both"/>
              <w:rPr>
                <w:rFonts w:ascii="Arial" w:hAnsi="Arial" w:cs="Arial"/>
                <w:sz w:val="20"/>
                <w:szCs w:val="20"/>
              </w:rPr>
            </w:pPr>
          </w:p>
        </w:tc>
        <w:tc>
          <w:tcPr>
            <w:tcW w:w="4553" w:type="dxa"/>
          </w:tcPr>
          <w:p w14:paraId="4CCF7901" w14:textId="77777777" w:rsidR="00CA7C83" w:rsidRPr="00B91C5D" w:rsidRDefault="00CA7C83" w:rsidP="001A76AA">
            <w:pPr>
              <w:jc w:val="both"/>
              <w:rPr>
                <w:rFonts w:ascii="Arial" w:hAnsi="Arial" w:cs="Arial"/>
                <w:sz w:val="20"/>
                <w:szCs w:val="20"/>
              </w:rPr>
            </w:pPr>
            <w:r w:rsidRPr="00B91C5D">
              <w:rPr>
                <w:rFonts w:ascii="Arial" w:hAnsi="Arial" w:cs="Arial"/>
                <w:sz w:val="20"/>
                <w:szCs w:val="20"/>
              </w:rPr>
              <w:t>V ........................., dňa .........................</w:t>
            </w:r>
          </w:p>
          <w:p w14:paraId="4E6209CF" w14:textId="77777777" w:rsidR="00CA7C83" w:rsidRPr="00B91C5D" w:rsidRDefault="00CA7C83" w:rsidP="001A76AA">
            <w:pPr>
              <w:jc w:val="both"/>
              <w:rPr>
                <w:rFonts w:ascii="Arial" w:hAnsi="Arial" w:cs="Arial"/>
                <w:sz w:val="20"/>
                <w:szCs w:val="20"/>
              </w:rPr>
            </w:pPr>
          </w:p>
        </w:tc>
      </w:tr>
      <w:tr w:rsidR="00CA7C83" w:rsidRPr="00B91C5D" w14:paraId="473CC4A0" w14:textId="77777777" w:rsidTr="001A76AA">
        <w:tc>
          <w:tcPr>
            <w:tcW w:w="4519" w:type="dxa"/>
          </w:tcPr>
          <w:p w14:paraId="1E3536A3" w14:textId="77777777" w:rsidR="00CA7C83" w:rsidRPr="00B91C5D" w:rsidRDefault="00CA7C83" w:rsidP="001A76AA">
            <w:pPr>
              <w:jc w:val="both"/>
              <w:rPr>
                <w:rFonts w:ascii="Arial" w:hAnsi="Arial" w:cs="Arial"/>
                <w:sz w:val="20"/>
                <w:szCs w:val="20"/>
              </w:rPr>
            </w:pPr>
          </w:p>
        </w:tc>
        <w:tc>
          <w:tcPr>
            <w:tcW w:w="4553" w:type="dxa"/>
          </w:tcPr>
          <w:p w14:paraId="7A7DCD60" w14:textId="77777777" w:rsidR="00CA7C83" w:rsidRPr="00B91C5D" w:rsidRDefault="00CA7C83" w:rsidP="001A76AA">
            <w:pPr>
              <w:jc w:val="both"/>
              <w:rPr>
                <w:rFonts w:ascii="Arial" w:hAnsi="Arial" w:cs="Arial"/>
                <w:sz w:val="20"/>
                <w:szCs w:val="20"/>
              </w:rPr>
            </w:pPr>
          </w:p>
        </w:tc>
      </w:tr>
      <w:tr w:rsidR="00CA7C83" w:rsidRPr="00B91C5D" w14:paraId="572F2686" w14:textId="77777777" w:rsidTr="001A76AA">
        <w:tc>
          <w:tcPr>
            <w:tcW w:w="4519" w:type="dxa"/>
            <w:hideMark/>
          </w:tcPr>
          <w:p w14:paraId="01500592" w14:textId="77777777" w:rsidR="00CA7C83" w:rsidRPr="00B91C5D" w:rsidRDefault="00CA7C83" w:rsidP="001A76AA">
            <w:pPr>
              <w:rPr>
                <w:rFonts w:ascii="Arial" w:hAnsi="Arial" w:cs="Arial"/>
                <w:sz w:val="20"/>
                <w:szCs w:val="20"/>
              </w:rPr>
            </w:pPr>
            <w:r w:rsidRPr="00B91C5D">
              <w:rPr>
                <w:rFonts w:ascii="Arial" w:hAnsi="Arial" w:cs="Arial"/>
                <w:sz w:val="20"/>
                <w:szCs w:val="20"/>
              </w:rPr>
              <w:t>______________________________</w:t>
            </w:r>
          </w:p>
          <w:p w14:paraId="75F2648A" w14:textId="77777777" w:rsidR="00CA7C83" w:rsidRPr="008D2934" w:rsidRDefault="00CA7C83" w:rsidP="001A76AA">
            <w:pPr>
              <w:rPr>
                <w:rFonts w:ascii="Arial" w:hAnsi="Arial" w:cs="Arial"/>
                <w:b/>
                <w:sz w:val="20"/>
                <w:szCs w:val="20"/>
              </w:rPr>
            </w:pPr>
            <w:r w:rsidRPr="008D2934">
              <w:rPr>
                <w:rFonts w:ascii="Arial" w:hAnsi="Arial" w:cs="Arial"/>
                <w:b/>
                <w:sz w:val="20"/>
                <w:szCs w:val="20"/>
              </w:rPr>
              <w:t xml:space="preserve">               Ing. Vladimír Balog  </w:t>
            </w:r>
          </w:p>
          <w:p w14:paraId="6F07EC4E" w14:textId="77777777" w:rsidR="00CA7C83" w:rsidRPr="00B91C5D" w:rsidRDefault="00CA7C83" w:rsidP="001A76AA">
            <w:pPr>
              <w:rPr>
                <w:rFonts w:ascii="Arial" w:hAnsi="Arial" w:cs="Arial"/>
                <w:sz w:val="20"/>
                <w:szCs w:val="20"/>
              </w:rPr>
            </w:pPr>
            <w:r>
              <w:rPr>
                <w:rFonts w:ascii="Arial" w:hAnsi="Arial" w:cs="Arial"/>
                <w:sz w:val="20"/>
                <w:szCs w:val="20"/>
              </w:rPr>
              <w:t xml:space="preserve">            Predseda predstavenstva</w:t>
            </w:r>
            <w:r w:rsidRPr="00B91C5D">
              <w:rPr>
                <w:rFonts w:ascii="Arial" w:hAnsi="Arial" w:cs="Arial"/>
                <w:sz w:val="20"/>
                <w:szCs w:val="20"/>
              </w:rPr>
              <w:t xml:space="preserve">       </w:t>
            </w:r>
          </w:p>
        </w:tc>
        <w:tc>
          <w:tcPr>
            <w:tcW w:w="4553" w:type="dxa"/>
          </w:tcPr>
          <w:p w14:paraId="1E01608D" w14:textId="77777777" w:rsidR="00CA7C83" w:rsidRPr="00B91C5D" w:rsidRDefault="00CA7C83" w:rsidP="001A76AA">
            <w:pPr>
              <w:rPr>
                <w:rFonts w:ascii="Arial" w:hAnsi="Arial" w:cs="Arial"/>
                <w:sz w:val="20"/>
                <w:szCs w:val="20"/>
              </w:rPr>
            </w:pPr>
            <w:r w:rsidRPr="00B91C5D">
              <w:rPr>
                <w:rFonts w:ascii="Arial" w:hAnsi="Arial" w:cs="Arial"/>
                <w:sz w:val="20"/>
                <w:szCs w:val="20"/>
              </w:rPr>
              <w:t>______________________________</w:t>
            </w:r>
          </w:p>
          <w:p w14:paraId="35E1D093" w14:textId="77777777" w:rsidR="00CA7C83" w:rsidRPr="00B91C5D" w:rsidRDefault="00CA7C83" w:rsidP="001A76AA">
            <w:pPr>
              <w:rPr>
                <w:rFonts w:ascii="Arial" w:hAnsi="Arial" w:cs="Arial"/>
                <w:i/>
                <w:sz w:val="20"/>
                <w:szCs w:val="20"/>
              </w:rPr>
            </w:pPr>
            <w:r w:rsidRPr="00B91C5D">
              <w:rPr>
                <w:rFonts w:ascii="Arial" w:hAnsi="Arial" w:cs="Arial"/>
                <w:i/>
                <w:sz w:val="20"/>
                <w:szCs w:val="20"/>
              </w:rPr>
              <w:t>meno a priezvisko</w:t>
            </w:r>
          </w:p>
          <w:p w14:paraId="330B5897" w14:textId="77777777" w:rsidR="00CA7C83" w:rsidRPr="00B91C5D" w:rsidRDefault="00CA7C83" w:rsidP="001A76AA">
            <w:pPr>
              <w:rPr>
                <w:rFonts w:ascii="Arial" w:hAnsi="Arial" w:cs="Arial"/>
                <w:sz w:val="20"/>
                <w:szCs w:val="20"/>
              </w:rPr>
            </w:pPr>
            <w:r w:rsidRPr="00B91C5D">
              <w:rPr>
                <w:rFonts w:ascii="Arial" w:hAnsi="Arial" w:cs="Arial"/>
                <w:i/>
                <w:sz w:val="20"/>
                <w:szCs w:val="20"/>
              </w:rPr>
              <w:t>funkcia</w:t>
            </w:r>
          </w:p>
          <w:p w14:paraId="555273BE" w14:textId="77777777" w:rsidR="00CA7C83" w:rsidRPr="00B91C5D" w:rsidRDefault="00CA7C83" w:rsidP="001A76AA">
            <w:pPr>
              <w:rPr>
                <w:rFonts w:ascii="Arial" w:hAnsi="Arial" w:cs="Arial"/>
                <w:sz w:val="20"/>
                <w:szCs w:val="20"/>
              </w:rPr>
            </w:pPr>
          </w:p>
        </w:tc>
      </w:tr>
    </w:tbl>
    <w:p w14:paraId="46E5CF1A" w14:textId="77777777" w:rsidR="00CA7C83" w:rsidRPr="00B91C5D" w:rsidRDefault="00CA7C83" w:rsidP="00CA7C83">
      <w:pPr>
        <w:rPr>
          <w:rFonts w:ascii="Arial" w:hAnsi="Arial" w:cs="Arial"/>
          <w:sz w:val="20"/>
          <w:szCs w:val="20"/>
          <w:lang w:eastAsia="en-US"/>
        </w:rPr>
      </w:pPr>
    </w:p>
    <w:p w14:paraId="7946EBEA" w14:textId="77777777" w:rsidR="00CA7C83" w:rsidRPr="00B91C5D" w:rsidRDefault="00CA7C83" w:rsidP="00CA7C83">
      <w:pPr>
        <w:pStyle w:val="SPnadpis3"/>
        <w:spacing w:before="0"/>
        <w:rPr>
          <w:rFonts w:cs="Arial"/>
          <w:caps/>
          <w:szCs w:val="20"/>
          <w:lang w:eastAsia="x-none"/>
        </w:rPr>
      </w:pPr>
    </w:p>
    <w:p w14:paraId="30D5572F" w14:textId="77777777" w:rsidR="00CA7C83" w:rsidRPr="00B91C5D" w:rsidRDefault="00CA7C83" w:rsidP="00CA7C83">
      <w:pPr>
        <w:pStyle w:val="SAPHlavn"/>
        <w:ind w:right="395"/>
        <w:jc w:val="center"/>
        <w:rPr>
          <w:rFonts w:ascii="Arial" w:hAnsi="Arial" w:cs="Arial"/>
          <w:sz w:val="20"/>
          <w:szCs w:val="20"/>
        </w:rPr>
      </w:pPr>
    </w:p>
    <w:p w14:paraId="037E8490" w14:textId="77777777" w:rsidR="00CA7C83" w:rsidRPr="00B91C5D" w:rsidRDefault="00CA7C83" w:rsidP="00CA7C83">
      <w:pPr>
        <w:pStyle w:val="SAPHlavn"/>
        <w:ind w:right="395"/>
        <w:jc w:val="center"/>
        <w:rPr>
          <w:rFonts w:ascii="Arial" w:hAnsi="Arial" w:cs="Arial"/>
          <w:sz w:val="20"/>
          <w:szCs w:val="20"/>
        </w:rPr>
      </w:pPr>
    </w:p>
    <w:tbl>
      <w:tblPr>
        <w:tblW w:w="0" w:type="auto"/>
        <w:tblLook w:val="00A0" w:firstRow="1" w:lastRow="0" w:firstColumn="1" w:lastColumn="0" w:noHBand="0" w:noVBand="0"/>
      </w:tblPr>
      <w:tblGrid>
        <w:gridCol w:w="4519"/>
        <w:gridCol w:w="4553"/>
      </w:tblGrid>
      <w:tr w:rsidR="00CA7C83" w:rsidRPr="00B91C5D" w14:paraId="6DEDF7BD" w14:textId="77777777" w:rsidTr="001A76AA">
        <w:tc>
          <w:tcPr>
            <w:tcW w:w="4519" w:type="dxa"/>
          </w:tcPr>
          <w:p w14:paraId="27B03DAA" w14:textId="77777777" w:rsidR="00CA7C83" w:rsidRPr="00B91C5D" w:rsidRDefault="00CA7C83" w:rsidP="001A76AA">
            <w:pPr>
              <w:jc w:val="both"/>
              <w:rPr>
                <w:rFonts w:ascii="Arial" w:hAnsi="Arial" w:cs="Arial"/>
                <w:sz w:val="20"/>
                <w:szCs w:val="20"/>
              </w:rPr>
            </w:pPr>
          </w:p>
        </w:tc>
        <w:tc>
          <w:tcPr>
            <w:tcW w:w="4553" w:type="dxa"/>
          </w:tcPr>
          <w:p w14:paraId="2F3A62D3" w14:textId="77777777" w:rsidR="00CA7C83" w:rsidRPr="00B91C5D" w:rsidRDefault="00CA7C83" w:rsidP="001A76AA">
            <w:pPr>
              <w:jc w:val="both"/>
              <w:rPr>
                <w:rFonts w:ascii="Arial" w:hAnsi="Arial" w:cs="Arial"/>
                <w:sz w:val="20"/>
                <w:szCs w:val="20"/>
              </w:rPr>
            </w:pPr>
          </w:p>
        </w:tc>
      </w:tr>
      <w:tr w:rsidR="00CA7C83" w:rsidRPr="00B91C5D" w14:paraId="21B50000" w14:textId="77777777" w:rsidTr="001A76AA">
        <w:tc>
          <w:tcPr>
            <w:tcW w:w="4519" w:type="dxa"/>
            <w:hideMark/>
          </w:tcPr>
          <w:p w14:paraId="5D460B9D" w14:textId="77777777" w:rsidR="00CA7C83" w:rsidRPr="00B91C5D" w:rsidRDefault="00CA7C83" w:rsidP="001A76AA">
            <w:pPr>
              <w:rPr>
                <w:rFonts w:ascii="Arial" w:hAnsi="Arial" w:cs="Arial"/>
                <w:sz w:val="20"/>
                <w:szCs w:val="20"/>
              </w:rPr>
            </w:pPr>
            <w:r w:rsidRPr="00B91C5D">
              <w:rPr>
                <w:rFonts w:ascii="Arial" w:hAnsi="Arial" w:cs="Arial"/>
                <w:sz w:val="20"/>
                <w:szCs w:val="20"/>
              </w:rPr>
              <w:t>______________________________</w:t>
            </w:r>
          </w:p>
          <w:p w14:paraId="63386CE9" w14:textId="77777777" w:rsidR="00CA7C83" w:rsidRPr="008D2934" w:rsidRDefault="00CA7C83" w:rsidP="001A76AA">
            <w:pPr>
              <w:rPr>
                <w:rFonts w:ascii="Arial" w:hAnsi="Arial" w:cs="Arial"/>
                <w:b/>
                <w:sz w:val="20"/>
                <w:szCs w:val="20"/>
              </w:rPr>
            </w:pPr>
            <w:r w:rsidRPr="008D2934">
              <w:rPr>
                <w:rFonts w:ascii="Arial" w:hAnsi="Arial" w:cs="Arial"/>
                <w:b/>
                <w:sz w:val="20"/>
                <w:szCs w:val="20"/>
              </w:rPr>
              <w:t xml:space="preserve">                 Ing. Peter Ferjanček</w:t>
            </w:r>
            <w:r w:rsidRPr="008D2934">
              <w:rPr>
                <w:rFonts w:ascii="Arial" w:hAnsi="Arial" w:cs="Arial"/>
                <w:b/>
                <w:i/>
                <w:sz w:val="20"/>
                <w:szCs w:val="20"/>
              </w:rPr>
              <w:t xml:space="preserve"> </w:t>
            </w:r>
          </w:p>
          <w:p w14:paraId="06B70F8C" w14:textId="77777777" w:rsidR="00CA7C83" w:rsidRPr="00B91C5D" w:rsidRDefault="00CA7C83" w:rsidP="001A76AA">
            <w:pPr>
              <w:rPr>
                <w:rFonts w:ascii="Arial" w:hAnsi="Arial" w:cs="Arial"/>
                <w:sz w:val="20"/>
                <w:szCs w:val="20"/>
              </w:rPr>
            </w:pPr>
            <w:r>
              <w:rPr>
                <w:rFonts w:ascii="Arial" w:hAnsi="Arial" w:cs="Arial"/>
                <w:sz w:val="20"/>
                <w:szCs w:val="20"/>
              </w:rPr>
              <w:t xml:space="preserve">         Podpredseda predstavenstva</w:t>
            </w:r>
            <w:r w:rsidRPr="00B91C5D">
              <w:rPr>
                <w:rFonts w:ascii="Arial" w:hAnsi="Arial" w:cs="Arial"/>
                <w:sz w:val="20"/>
                <w:szCs w:val="20"/>
              </w:rPr>
              <w:t xml:space="preserve">       </w:t>
            </w:r>
          </w:p>
        </w:tc>
        <w:tc>
          <w:tcPr>
            <w:tcW w:w="4553" w:type="dxa"/>
          </w:tcPr>
          <w:p w14:paraId="37DC2CBA" w14:textId="77777777" w:rsidR="00CA7C83" w:rsidRPr="00B91C5D" w:rsidRDefault="00CA7C83" w:rsidP="001A76AA">
            <w:pPr>
              <w:rPr>
                <w:rFonts w:ascii="Arial" w:hAnsi="Arial" w:cs="Arial"/>
                <w:sz w:val="20"/>
                <w:szCs w:val="20"/>
              </w:rPr>
            </w:pPr>
            <w:r w:rsidRPr="00B91C5D">
              <w:rPr>
                <w:rFonts w:ascii="Arial" w:hAnsi="Arial" w:cs="Arial"/>
                <w:sz w:val="20"/>
                <w:szCs w:val="20"/>
              </w:rPr>
              <w:t>______________________________</w:t>
            </w:r>
          </w:p>
          <w:p w14:paraId="14AC9E42" w14:textId="77777777" w:rsidR="00CA7C83" w:rsidRPr="00B91C5D" w:rsidRDefault="00CA7C83" w:rsidP="001A76AA">
            <w:pPr>
              <w:rPr>
                <w:rFonts w:ascii="Arial" w:hAnsi="Arial" w:cs="Arial"/>
                <w:i/>
                <w:sz w:val="20"/>
                <w:szCs w:val="20"/>
              </w:rPr>
            </w:pPr>
            <w:r w:rsidRPr="00B91C5D">
              <w:rPr>
                <w:rFonts w:ascii="Arial" w:hAnsi="Arial" w:cs="Arial"/>
                <w:i/>
                <w:sz w:val="20"/>
                <w:szCs w:val="20"/>
              </w:rPr>
              <w:t>meno a priezvisko</w:t>
            </w:r>
          </w:p>
          <w:p w14:paraId="3D4016C7" w14:textId="77777777" w:rsidR="00CA7C83" w:rsidRPr="00B91C5D" w:rsidRDefault="00CA7C83" w:rsidP="001A76AA">
            <w:pPr>
              <w:rPr>
                <w:rFonts w:ascii="Arial" w:hAnsi="Arial" w:cs="Arial"/>
                <w:sz w:val="20"/>
                <w:szCs w:val="20"/>
              </w:rPr>
            </w:pPr>
            <w:r w:rsidRPr="00B91C5D">
              <w:rPr>
                <w:rFonts w:ascii="Arial" w:hAnsi="Arial" w:cs="Arial"/>
                <w:i/>
                <w:sz w:val="20"/>
                <w:szCs w:val="20"/>
              </w:rPr>
              <w:t>funkcia</w:t>
            </w:r>
          </w:p>
          <w:p w14:paraId="5EB6B119" w14:textId="77777777" w:rsidR="00CA7C83" w:rsidRPr="00B91C5D" w:rsidRDefault="00CA7C83" w:rsidP="001A76AA">
            <w:pPr>
              <w:rPr>
                <w:rFonts w:ascii="Arial" w:hAnsi="Arial" w:cs="Arial"/>
                <w:sz w:val="20"/>
                <w:szCs w:val="20"/>
              </w:rPr>
            </w:pPr>
          </w:p>
        </w:tc>
      </w:tr>
    </w:tbl>
    <w:p w14:paraId="2EF3F1F3" w14:textId="0E2FCAA5" w:rsidR="00C30669" w:rsidRPr="00C30669" w:rsidRDefault="00C30669" w:rsidP="009E1BFF">
      <w:pPr>
        <w:spacing w:after="160"/>
        <w:rPr>
          <w:rFonts w:ascii="Proba Pro" w:hAnsi="Proba Pro" w:cs="Arial"/>
        </w:rPr>
      </w:pPr>
    </w:p>
    <w:sectPr w:rsidR="00C30669" w:rsidRPr="00C30669" w:rsidSect="009E1BFF">
      <w:headerReference w:type="first" r:id="rId10"/>
      <w:pgSz w:w="11906" w:h="16838"/>
      <w:pgMar w:top="1134" w:right="1134" w:bottom="1134" w:left="1134" w:header="0" w:footer="48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FCB30C" w15:done="0"/>
  <w15:commentEx w15:paraId="07B13C5A" w15:done="0"/>
  <w15:commentEx w15:paraId="1097C7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5788B" w16cex:dateUtc="2020-04-06T07:44:00Z"/>
  <w16cex:commentExtensible w16cex:durableId="223578DE" w16cex:dateUtc="2020-04-06T07:46:00Z"/>
  <w16cex:commentExtensible w16cex:durableId="223578CE" w16cex:dateUtc="2020-04-06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FCB30C" w16cid:durableId="2235788B"/>
  <w16cid:commentId w16cid:paraId="07B13C5A" w16cid:durableId="223578DE"/>
  <w16cid:commentId w16cid:paraId="1097C704" w16cid:durableId="223578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0F390" w14:textId="77777777" w:rsidR="001A76AA" w:rsidRDefault="001A76AA">
      <w:r>
        <w:separator/>
      </w:r>
    </w:p>
  </w:endnote>
  <w:endnote w:type="continuationSeparator" w:id="0">
    <w:p w14:paraId="08E14676" w14:textId="77777777" w:rsidR="001A76AA" w:rsidRDefault="001A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ba Pro">
    <w:altName w:val="LuzSans-Book"/>
    <w:panose1 w:val="00000000000000000000"/>
    <w:charset w:val="00"/>
    <w:family w:val="swiss"/>
    <w:notTrueType/>
    <w:pitch w:val="variable"/>
    <w:sig w:usb0="00000001" w:usb1="0000002A" w:usb2="00000000" w:usb3="00000000" w:csb0="00000097" w:csb1="00000000"/>
  </w:font>
  <w:font w:name="PT Serif">
    <w:altName w:val="Times New Roman"/>
    <w:charset w:val="00"/>
    <w:family w:val="roman"/>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0B188" w14:textId="77777777" w:rsidR="001A76AA" w:rsidRDefault="001A76AA">
      <w:r>
        <w:separator/>
      </w:r>
    </w:p>
  </w:footnote>
  <w:footnote w:type="continuationSeparator" w:id="0">
    <w:p w14:paraId="4E87B1DB" w14:textId="77777777" w:rsidR="001A76AA" w:rsidRDefault="001A7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C855" w14:textId="77777777" w:rsidR="001A76AA" w:rsidRPr="006233C7" w:rsidRDefault="001A76AA" w:rsidP="006233C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19CB7" w14:textId="77777777" w:rsidR="001A76AA" w:rsidRPr="006233C7" w:rsidRDefault="001A76AA" w:rsidP="006233C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90D"/>
    <w:multiLevelType w:val="multilevel"/>
    <w:tmpl w:val="33E6902E"/>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E020D"/>
    <w:multiLevelType w:val="multilevel"/>
    <w:tmpl w:val="BB5E93E0"/>
    <w:lvl w:ilvl="0">
      <w:start w:val="1"/>
      <w:numFmt w:val="decimal"/>
      <w:lvlText w:val="%1."/>
      <w:lvlJc w:val="left"/>
      <w:pPr>
        <w:ind w:left="1494" w:hanging="360"/>
      </w:pPr>
      <w:rPr>
        <w:b/>
        <w:color w:val="215868" w:themeColor="accent5" w:themeShade="80"/>
      </w:rPr>
    </w:lvl>
    <w:lvl w:ilvl="1">
      <w:start w:val="1"/>
      <w:numFmt w:val="decimal"/>
      <w:lvlText w:val="%1.%2."/>
      <w:lvlJc w:val="left"/>
      <w:pPr>
        <w:ind w:left="1926" w:hanging="432"/>
      </w:pPr>
      <w:rPr>
        <w:rFonts w:ascii="Arial" w:hAnsi="Arial" w:cs="Arial" w:hint="default"/>
        <w:b w:val="0"/>
        <w:color w:val="auto"/>
        <w:sz w:val="20"/>
        <w:szCs w:val="20"/>
      </w:r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
    <w:nsid w:val="061B7CA2"/>
    <w:multiLevelType w:val="hybridMultilevel"/>
    <w:tmpl w:val="B8FAEA3E"/>
    <w:lvl w:ilvl="0" w:tplc="E59AC9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nsid w:val="06A81AEB"/>
    <w:multiLevelType w:val="hybridMultilevel"/>
    <w:tmpl w:val="C15096C4"/>
    <w:lvl w:ilvl="0" w:tplc="511E7E90">
      <w:start w:val="1"/>
      <w:numFmt w:val="decimal"/>
      <w:lvlText w:val="6.%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0DE54CB5"/>
    <w:multiLevelType w:val="hybridMultilevel"/>
    <w:tmpl w:val="1FFC7ABA"/>
    <w:lvl w:ilvl="0" w:tplc="4EA20A9A">
      <w:start w:val="1"/>
      <w:numFmt w:val="decimal"/>
      <w:lvlText w:val="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0F765982"/>
    <w:multiLevelType w:val="multilevel"/>
    <w:tmpl w:val="31783280"/>
    <w:lvl w:ilvl="0">
      <w:start w:val="1"/>
      <w:numFmt w:val="decimal"/>
      <w:lvlText w:val="%1."/>
      <w:lvlJc w:val="left"/>
      <w:pPr>
        <w:ind w:left="1494" w:hanging="360"/>
      </w:pPr>
      <w:rPr>
        <w:b/>
        <w:color w:val="215868" w:themeColor="accent5" w:themeShade="80"/>
      </w:rPr>
    </w:lvl>
    <w:lvl w:ilvl="1">
      <w:start w:val="1"/>
      <w:numFmt w:val="decimal"/>
      <w:lvlText w:val="%1.%2."/>
      <w:lvlJc w:val="left"/>
      <w:pPr>
        <w:ind w:left="1926" w:hanging="432"/>
      </w:pPr>
      <w:rPr>
        <w:rFonts w:ascii="Arial" w:hAnsi="Arial" w:cs="Arial" w:hint="default"/>
        <w:b w:val="0"/>
        <w:color w:val="auto"/>
        <w:sz w:val="20"/>
        <w:szCs w:val="20"/>
      </w:rPr>
    </w:lvl>
    <w:lvl w:ilvl="2">
      <w:start w:val="1"/>
      <w:numFmt w:val="decimal"/>
      <w:lvlText w:val="%1.%2.%3."/>
      <w:lvlJc w:val="left"/>
      <w:pPr>
        <w:ind w:left="2358" w:hanging="504"/>
      </w:pPr>
      <w:rPr>
        <w:b w:val="0"/>
        <w:color w:val="auto"/>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6">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0105003"/>
    <w:multiLevelType w:val="hybridMultilevel"/>
    <w:tmpl w:val="A38242C8"/>
    <w:lvl w:ilvl="0" w:tplc="052838FC">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8">
    <w:nsid w:val="21E7482E"/>
    <w:multiLevelType w:val="multilevel"/>
    <w:tmpl w:val="C6542BC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2BF22106"/>
    <w:multiLevelType w:val="multilevel"/>
    <w:tmpl w:val="14B6D9AA"/>
    <w:lvl w:ilvl="0">
      <w:start w:val="1"/>
      <w:numFmt w:val="decimal"/>
      <w:lvlText w:val="%1."/>
      <w:lvlJc w:val="left"/>
      <w:pPr>
        <w:ind w:left="1494" w:hanging="360"/>
      </w:pPr>
      <w:rPr>
        <w:b/>
        <w:color w:val="00B050"/>
      </w:rPr>
    </w:lvl>
    <w:lvl w:ilvl="1">
      <w:start w:val="1"/>
      <w:numFmt w:val="decimal"/>
      <w:lvlText w:val="%1.%2."/>
      <w:lvlJc w:val="left"/>
      <w:pPr>
        <w:ind w:left="1926" w:hanging="432"/>
      </w:pPr>
      <w:rPr>
        <w:rFonts w:ascii="Arial" w:hAnsi="Arial" w:cs="Arial" w:hint="default"/>
        <w:b w:val="0"/>
        <w:color w:val="auto"/>
        <w:sz w:val="20"/>
        <w:szCs w:val="20"/>
      </w:r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0">
    <w:nsid w:val="2C60288A"/>
    <w:multiLevelType w:val="hybridMultilevel"/>
    <w:tmpl w:val="D1AA22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EBF0D0E"/>
    <w:multiLevelType w:val="hybridMultilevel"/>
    <w:tmpl w:val="C0E0C18C"/>
    <w:lvl w:ilvl="0" w:tplc="DF8EFB20">
      <w:start w:val="1"/>
      <w:numFmt w:val="decimal"/>
      <w:lvlText w:val="4.%1."/>
      <w:lvlJc w:val="left"/>
      <w:pPr>
        <w:ind w:left="720" w:hanging="360"/>
      </w:pPr>
    </w:lvl>
    <w:lvl w:ilvl="1" w:tplc="DF8EFB20">
      <w:start w:val="1"/>
      <w:numFmt w:val="decimal"/>
      <w:lvlText w:val="4.%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2F312B99"/>
    <w:multiLevelType w:val="multilevel"/>
    <w:tmpl w:val="14B6D9AA"/>
    <w:lvl w:ilvl="0">
      <w:start w:val="1"/>
      <w:numFmt w:val="decimal"/>
      <w:lvlText w:val="%1."/>
      <w:lvlJc w:val="left"/>
      <w:pPr>
        <w:ind w:left="1494" w:hanging="360"/>
      </w:pPr>
      <w:rPr>
        <w:b/>
        <w:color w:val="00B050"/>
      </w:rPr>
    </w:lvl>
    <w:lvl w:ilvl="1">
      <w:start w:val="1"/>
      <w:numFmt w:val="decimal"/>
      <w:lvlText w:val="%1.%2."/>
      <w:lvlJc w:val="left"/>
      <w:pPr>
        <w:ind w:left="1926" w:hanging="432"/>
      </w:pPr>
      <w:rPr>
        <w:rFonts w:ascii="Arial" w:hAnsi="Arial" w:cs="Arial" w:hint="default"/>
        <w:b w:val="0"/>
        <w:color w:val="auto"/>
        <w:sz w:val="20"/>
        <w:szCs w:val="20"/>
      </w:r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3">
    <w:nsid w:val="31C16A3D"/>
    <w:multiLevelType w:val="multilevel"/>
    <w:tmpl w:val="F3D00F46"/>
    <w:lvl w:ilvl="0">
      <w:start w:val="1"/>
      <w:numFmt w:val="decimal"/>
      <w:lvlText w:val="%1."/>
      <w:lvlJc w:val="left"/>
      <w:pPr>
        <w:ind w:left="360" w:hanging="360"/>
      </w:pPr>
    </w:lvl>
    <w:lvl w:ilvl="1">
      <w:start w:val="1"/>
      <w:numFmt w:val="decimal"/>
      <w:lvlText w:val="%1.%2."/>
      <w:lvlJc w:val="left"/>
      <w:pPr>
        <w:ind w:left="43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70680A"/>
    <w:multiLevelType w:val="hybridMultilevel"/>
    <w:tmpl w:val="0762B51E"/>
    <w:lvl w:ilvl="0" w:tplc="DA9C1064">
      <w:start w:val="1"/>
      <w:numFmt w:val="decimal"/>
      <w:lvlText w:val="9.%1"/>
      <w:lvlJc w:val="left"/>
      <w:pPr>
        <w:ind w:left="720" w:hanging="360"/>
      </w:pPr>
      <w:rPr>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34E2005E"/>
    <w:multiLevelType w:val="hybridMultilevel"/>
    <w:tmpl w:val="449A2096"/>
    <w:lvl w:ilvl="0" w:tplc="CC26899A">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37A912CC"/>
    <w:multiLevelType w:val="hybridMultilevel"/>
    <w:tmpl w:val="FEF0D05A"/>
    <w:lvl w:ilvl="0" w:tplc="D804A406">
      <w:start w:val="1"/>
      <w:numFmt w:val="decimal"/>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85B381D"/>
    <w:multiLevelType w:val="hybridMultilevel"/>
    <w:tmpl w:val="FA1E14C0"/>
    <w:lvl w:ilvl="0" w:tplc="04090001">
      <w:start w:val="1"/>
      <w:numFmt w:val="bullet"/>
      <w:lvlText w:val=""/>
      <w:lvlJc w:val="left"/>
      <w:pPr>
        <w:ind w:left="2563" w:hanging="360"/>
      </w:pPr>
      <w:rPr>
        <w:rFonts w:ascii="Symbol" w:hAnsi="Symbol" w:hint="default"/>
      </w:rPr>
    </w:lvl>
    <w:lvl w:ilvl="1" w:tplc="041B0003" w:tentative="1">
      <w:start w:val="1"/>
      <w:numFmt w:val="bullet"/>
      <w:lvlText w:val="o"/>
      <w:lvlJc w:val="left"/>
      <w:pPr>
        <w:ind w:left="3283" w:hanging="360"/>
      </w:pPr>
      <w:rPr>
        <w:rFonts w:ascii="Courier New" w:hAnsi="Courier New" w:cs="Courier New" w:hint="default"/>
      </w:rPr>
    </w:lvl>
    <w:lvl w:ilvl="2" w:tplc="041B0005" w:tentative="1">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18">
    <w:nsid w:val="3A36670B"/>
    <w:multiLevelType w:val="multilevel"/>
    <w:tmpl w:val="DAB84074"/>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917F19"/>
    <w:multiLevelType w:val="hybridMultilevel"/>
    <w:tmpl w:val="6BE81766"/>
    <w:lvl w:ilvl="0" w:tplc="085ABFE6">
      <w:start w:val="1"/>
      <w:numFmt w:val="decimal"/>
      <w:lvlText w:val="10.5.%1"/>
      <w:lvlJc w:val="left"/>
      <w:pPr>
        <w:ind w:left="1287"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474E34F3"/>
    <w:multiLevelType w:val="multilevel"/>
    <w:tmpl w:val="2D1E5BE6"/>
    <w:lvl w:ilvl="0">
      <w:start w:val="9"/>
      <w:numFmt w:val="decimal"/>
      <w:lvlText w:val="%1"/>
      <w:lvlJc w:val="left"/>
      <w:pPr>
        <w:ind w:left="435" w:hanging="435"/>
      </w:pPr>
      <w:rPr>
        <w:rFonts w:hint="default"/>
      </w:rPr>
    </w:lvl>
    <w:lvl w:ilvl="1">
      <w:start w:val="6"/>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491C7619"/>
    <w:multiLevelType w:val="hybridMultilevel"/>
    <w:tmpl w:val="F064CF46"/>
    <w:lvl w:ilvl="0" w:tplc="B886898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AD341E6"/>
    <w:multiLevelType w:val="hybridMultilevel"/>
    <w:tmpl w:val="C4DA7894"/>
    <w:lvl w:ilvl="0" w:tplc="04090017">
      <w:start w:val="1"/>
      <w:numFmt w:val="lowerLetter"/>
      <w:lvlText w:val="%1)"/>
      <w:lvlJc w:val="left"/>
      <w:pPr>
        <w:ind w:left="2280" w:hanging="360"/>
      </w:pPr>
    </w:lvl>
    <w:lvl w:ilvl="1" w:tplc="041B0019" w:tentative="1">
      <w:start w:val="1"/>
      <w:numFmt w:val="lowerLetter"/>
      <w:lvlText w:val="%2."/>
      <w:lvlJc w:val="left"/>
      <w:pPr>
        <w:ind w:left="3000" w:hanging="360"/>
      </w:pPr>
    </w:lvl>
    <w:lvl w:ilvl="2" w:tplc="041B001B" w:tentative="1">
      <w:start w:val="1"/>
      <w:numFmt w:val="lowerRoman"/>
      <w:lvlText w:val="%3."/>
      <w:lvlJc w:val="right"/>
      <w:pPr>
        <w:ind w:left="3720" w:hanging="180"/>
      </w:pPr>
    </w:lvl>
    <w:lvl w:ilvl="3" w:tplc="041B000F" w:tentative="1">
      <w:start w:val="1"/>
      <w:numFmt w:val="decimal"/>
      <w:lvlText w:val="%4."/>
      <w:lvlJc w:val="left"/>
      <w:pPr>
        <w:ind w:left="4440" w:hanging="360"/>
      </w:pPr>
    </w:lvl>
    <w:lvl w:ilvl="4" w:tplc="041B0019" w:tentative="1">
      <w:start w:val="1"/>
      <w:numFmt w:val="lowerLetter"/>
      <w:lvlText w:val="%5."/>
      <w:lvlJc w:val="left"/>
      <w:pPr>
        <w:ind w:left="5160" w:hanging="360"/>
      </w:pPr>
    </w:lvl>
    <w:lvl w:ilvl="5" w:tplc="041B001B" w:tentative="1">
      <w:start w:val="1"/>
      <w:numFmt w:val="lowerRoman"/>
      <w:lvlText w:val="%6."/>
      <w:lvlJc w:val="right"/>
      <w:pPr>
        <w:ind w:left="5880" w:hanging="180"/>
      </w:pPr>
    </w:lvl>
    <w:lvl w:ilvl="6" w:tplc="041B000F" w:tentative="1">
      <w:start w:val="1"/>
      <w:numFmt w:val="decimal"/>
      <w:lvlText w:val="%7."/>
      <w:lvlJc w:val="left"/>
      <w:pPr>
        <w:ind w:left="6600" w:hanging="360"/>
      </w:pPr>
    </w:lvl>
    <w:lvl w:ilvl="7" w:tplc="041B0019" w:tentative="1">
      <w:start w:val="1"/>
      <w:numFmt w:val="lowerLetter"/>
      <w:lvlText w:val="%8."/>
      <w:lvlJc w:val="left"/>
      <w:pPr>
        <w:ind w:left="7320" w:hanging="360"/>
      </w:pPr>
    </w:lvl>
    <w:lvl w:ilvl="8" w:tplc="041B001B" w:tentative="1">
      <w:start w:val="1"/>
      <w:numFmt w:val="lowerRoman"/>
      <w:lvlText w:val="%9."/>
      <w:lvlJc w:val="right"/>
      <w:pPr>
        <w:ind w:left="8040" w:hanging="180"/>
      </w:pPr>
    </w:lvl>
  </w:abstractNum>
  <w:abstractNum w:abstractNumId="23">
    <w:nsid w:val="4E252FD6"/>
    <w:multiLevelType w:val="hybridMultilevel"/>
    <w:tmpl w:val="D554B9BC"/>
    <w:lvl w:ilvl="0" w:tplc="DFA67D28">
      <w:start w:val="1"/>
      <w:numFmt w:val="decimal"/>
      <w:lvlText w:val="3.%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52584B6F"/>
    <w:multiLevelType w:val="multilevel"/>
    <w:tmpl w:val="52F62DDE"/>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860"/>
        </w:tabs>
        <w:ind w:left="860" w:hanging="576"/>
      </w:pPr>
      <w:rPr>
        <w:rFonts w:cs="Times New Roman" w:hint="default"/>
        <w:i w:val="0"/>
        <w:iCs w:val="0"/>
        <w:sz w:val="20"/>
        <w:szCs w:val="20"/>
      </w:rPr>
    </w:lvl>
    <w:lvl w:ilvl="2">
      <w:start w:val="1"/>
      <w:numFmt w:val="decimal"/>
      <w:lvlText w:val="1.2.%3"/>
      <w:lvlJc w:val="left"/>
      <w:pPr>
        <w:tabs>
          <w:tab w:val="num" w:pos="1288"/>
        </w:tabs>
        <w:ind w:left="1288" w:hanging="720"/>
      </w:pPr>
      <w:rPr>
        <w:rFonts w:cs="Times New Roman" w:hint="default"/>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55794CA1"/>
    <w:multiLevelType w:val="multilevel"/>
    <w:tmpl w:val="31783280"/>
    <w:lvl w:ilvl="0">
      <w:start w:val="1"/>
      <w:numFmt w:val="decimal"/>
      <w:lvlText w:val="%1."/>
      <w:lvlJc w:val="left"/>
      <w:pPr>
        <w:ind w:left="1494" w:hanging="360"/>
      </w:pPr>
      <w:rPr>
        <w:b/>
        <w:color w:val="215868" w:themeColor="accent5" w:themeShade="80"/>
      </w:rPr>
    </w:lvl>
    <w:lvl w:ilvl="1">
      <w:start w:val="1"/>
      <w:numFmt w:val="decimal"/>
      <w:lvlText w:val="%1.%2."/>
      <w:lvlJc w:val="left"/>
      <w:pPr>
        <w:ind w:left="1926" w:hanging="432"/>
      </w:pPr>
      <w:rPr>
        <w:rFonts w:ascii="Arial" w:hAnsi="Arial" w:cs="Arial" w:hint="default"/>
        <w:b w:val="0"/>
        <w:color w:val="auto"/>
        <w:sz w:val="20"/>
        <w:szCs w:val="20"/>
      </w:rPr>
    </w:lvl>
    <w:lvl w:ilvl="2">
      <w:start w:val="1"/>
      <w:numFmt w:val="decimal"/>
      <w:lvlText w:val="%1.%2.%3."/>
      <w:lvlJc w:val="left"/>
      <w:pPr>
        <w:ind w:left="2358" w:hanging="504"/>
      </w:pPr>
      <w:rPr>
        <w:b w:val="0"/>
        <w:color w:val="auto"/>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6">
    <w:nsid w:val="5E0A6FC6"/>
    <w:multiLevelType w:val="multilevel"/>
    <w:tmpl w:val="72EC22D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F65183"/>
    <w:multiLevelType w:val="multilevel"/>
    <w:tmpl w:val="14B6D9AA"/>
    <w:lvl w:ilvl="0">
      <w:start w:val="1"/>
      <w:numFmt w:val="decimal"/>
      <w:lvlText w:val="%1."/>
      <w:lvlJc w:val="left"/>
      <w:pPr>
        <w:ind w:left="1494" w:hanging="360"/>
      </w:pPr>
      <w:rPr>
        <w:b/>
        <w:color w:val="00B050"/>
      </w:rPr>
    </w:lvl>
    <w:lvl w:ilvl="1">
      <w:start w:val="1"/>
      <w:numFmt w:val="decimal"/>
      <w:lvlText w:val="%1.%2."/>
      <w:lvlJc w:val="left"/>
      <w:pPr>
        <w:ind w:left="1926" w:hanging="432"/>
      </w:pPr>
      <w:rPr>
        <w:rFonts w:ascii="Arial" w:hAnsi="Arial" w:cs="Arial" w:hint="default"/>
        <w:b w:val="0"/>
        <w:color w:val="auto"/>
        <w:sz w:val="20"/>
        <w:szCs w:val="20"/>
      </w:r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8">
    <w:nsid w:val="63725A2A"/>
    <w:multiLevelType w:val="hybridMultilevel"/>
    <w:tmpl w:val="993050F0"/>
    <w:lvl w:ilvl="0" w:tplc="8BEE9C44">
      <w:start w:val="1"/>
      <w:numFmt w:val="decimal"/>
      <w:lvlText w:val="10.%1"/>
      <w:lvlJc w:val="left"/>
      <w:pPr>
        <w:ind w:left="720" w:hanging="360"/>
      </w:pPr>
      <w:rPr>
        <w:rFonts w:ascii="Arial" w:hAnsi="Arial" w:cs="Arial" w:hint="default"/>
        <w:b w:val="0"/>
        <w:i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638D622C"/>
    <w:multiLevelType w:val="hybridMultilevel"/>
    <w:tmpl w:val="E286E5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62A15AE"/>
    <w:multiLevelType w:val="multilevel"/>
    <w:tmpl w:val="14B6D9AA"/>
    <w:lvl w:ilvl="0">
      <w:start w:val="1"/>
      <w:numFmt w:val="decimal"/>
      <w:lvlText w:val="%1."/>
      <w:lvlJc w:val="left"/>
      <w:pPr>
        <w:ind w:left="1494" w:hanging="360"/>
      </w:pPr>
      <w:rPr>
        <w:b/>
        <w:color w:val="00B050"/>
      </w:rPr>
    </w:lvl>
    <w:lvl w:ilvl="1">
      <w:start w:val="1"/>
      <w:numFmt w:val="decimal"/>
      <w:lvlText w:val="%1.%2."/>
      <w:lvlJc w:val="left"/>
      <w:pPr>
        <w:ind w:left="1926" w:hanging="432"/>
      </w:pPr>
      <w:rPr>
        <w:rFonts w:ascii="Arial" w:hAnsi="Arial" w:cs="Arial" w:hint="default"/>
        <w:b w:val="0"/>
        <w:color w:val="auto"/>
        <w:sz w:val="20"/>
        <w:szCs w:val="20"/>
      </w:r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31">
    <w:nsid w:val="6703230D"/>
    <w:multiLevelType w:val="hybridMultilevel"/>
    <w:tmpl w:val="881AE6EA"/>
    <w:lvl w:ilvl="0" w:tplc="CB0AC25A">
      <w:start w:val="1"/>
      <w:numFmt w:val="lowerRoman"/>
      <w:lvlText w:val="(%1)"/>
      <w:lvlJc w:val="left"/>
      <w:pPr>
        <w:ind w:left="1287" w:hanging="72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32">
    <w:nsid w:val="683B5CB8"/>
    <w:multiLevelType w:val="hybridMultilevel"/>
    <w:tmpl w:val="62D04A1E"/>
    <w:lvl w:ilvl="0" w:tplc="81147052">
      <w:start w:val="1"/>
      <w:numFmt w:val="decimal"/>
      <w:lvlText w:val="7.%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nsid w:val="6CC62641"/>
    <w:multiLevelType w:val="hybridMultilevel"/>
    <w:tmpl w:val="37BED844"/>
    <w:lvl w:ilvl="0" w:tplc="3D4AA77E">
      <w:start w:val="1"/>
      <w:numFmt w:val="decimal"/>
      <w:lvlText w:val="8.%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nsid w:val="6D5D5C42"/>
    <w:multiLevelType w:val="multilevel"/>
    <w:tmpl w:val="32822894"/>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392678"/>
    <w:multiLevelType w:val="hybridMultilevel"/>
    <w:tmpl w:val="674AFFBC"/>
    <w:lvl w:ilvl="0" w:tplc="BD54D45A">
      <w:start w:val="1"/>
      <w:numFmt w:val="decimal"/>
      <w:lvlText w:val="2.%1"/>
      <w:lvlJc w:val="left"/>
      <w:pPr>
        <w:ind w:left="502" w:hanging="360"/>
      </w:pPr>
    </w:lvl>
    <w:lvl w:ilvl="1" w:tplc="81E802CE">
      <w:numFmt w:val="bullet"/>
      <w:lvlText w:val=""/>
      <w:lvlJc w:val="left"/>
      <w:pPr>
        <w:ind w:left="1440" w:hanging="360"/>
      </w:pPr>
      <w:rPr>
        <w:rFonts w:ascii="Symbol" w:eastAsiaTheme="minorHAnsi" w:hAnsi="Symbol" w:cstheme="minorBid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6FD350A5"/>
    <w:multiLevelType w:val="multilevel"/>
    <w:tmpl w:val="052CE41A"/>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2AE53D2"/>
    <w:multiLevelType w:val="multilevel"/>
    <w:tmpl w:val="14B6D9AA"/>
    <w:lvl w:ilvl="0">
      <w:start w:val="1"/>
      <w:numFmt w:val="decimal"/>
      <w:lvlText w:val="%1."/>
      <w:lvlJc w:val="left"/>
      <w:pPr>
        <w:ind w:left="1494" w:hanging="360"/>
      </w:pPr>
      <w:rPr>
        <w:b/>
        <w:color w:val="00B050"/>
      </w:rPr>
    </w:lvl>
    <w:lvl w:ilvl="1">
      <w:start w:val="1"/>
      <w:numFmt w:val="decimal"/>
      <w:lvlText w:val="%1.%2."/>
      <w:lvlJc w:val="left"/>
      <w:pPr>
        <w:ind w:left="1926" w:hanging="432"/>
      </w:pPr>
      <w:rPr>
        <w:rFonts w:ascii="Arial" w:hAnsi="Arial" w:cs="Arial" w:hint="default"/>
        <w:b w:val="0"/>
        <w:color w:val="auto"/>
        <w:sz w:val="20"/>
        <w:szCs w:val="20"/>
      </w:r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38">
    <w:nsid w:val="749E2E75"/>
    <w:multiLevelType w:val="multilevel"/>
    <w:tmpl w:val="E4D2D8C4"/>
    <w:lvl w:ilvl="0">
      <w:start w:val="1"/>
      <w:numFmt w:val="decimal"/>
      <w:lvlText w:val="%1."/>
      <w:lvlJc w:val="left"/>
      <w:pPr>
        <w:ind w:left="360" w:hanging="360"/>
      </w:pPr>
    </w:lvl>
    <w:lvl w:ilvl="1">
      <w:start w:val="1"/>
      <w:numFmt w:val="decimal"/>
      <w:lvlText w:val="5.%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D62332"/>
    <w:multiLevelType w:val="multilevel"/>
    <w:tmpl w:val="C6D21A90"/>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023"/>
        </w:tabs>
        <w:ind w:left="7023" w:hanging="360"/>
      </w:pPr>
      <w:rPr>
        <w:rFonts w:ascii="Arial" w:hAnsi="Arial" w:cs="Arial" w:hint="default"/>
        <w:b w:val="0"/>
        <w:sz w:val="20"/>
        <w:szCs w:val="20"/>
      </w:rPr>
    </w:lvl>
    <w:lvl w:ilvl="2">
      <w:start w:val="1"/>
      <w:numFmt w:val="decimal"/>
      <w:lvlText w:val="%1.%2.%3"/>
      <w:lvlJc w:val="left"/>
      <w:pPr>
        <w:tabs>
          <w:tab w:val="num" w:pos="1440"/>
        </w:tabs>
        <w:ind w:left="1440" w:hanging="720"/>
      </w:pPr>
      <w:rPr>
        <w:rFonts w:ascii="Arial" w:hAnsi="Arial" w:cs="Arial"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6"/>
  </w:num>
  <w:num w:numId="2">
    <w:abstractNumId w:val="21"/>
  </w:num>
  <w:num w:numId="3">
    <w:abstractNumId w:val="40"/>
  </w:num>
  <w:num w:numId="4">
    <w:abstractNumId w:val="10"/>
  </w:num>
  <w:num w:numId="5">
    <w:abstractNumId w:val="13"/>
  </w:num>
  <w:num w:numId="6">
    <w:abstractNumId w:val="30"/>
  </w:num>
  <w:num w:numId="7">
    <w:abstractNumId w:val="1"/>
  </w:num>
  <w:num w:numId="8">
    <w:abstractNumId w:val="5"/>
  </w:num>
  <w:num w:numId="9">
    <w:abstractNumId w:val="37"/>
  </w:num>
  <w:num w:numId="10">
    <w:abstractNumId w:val="24"/>
    <w:lvlOverride w:ilvl="0">
      <w:startOverride w:val="2"/>
    </w:lvlOverride>
    <w:lvlOverride w:ilvl="1">
      <w:startOverride w:val="2"/>
    </w:lvlOverride>
    <w:lvlOverride w:ilvl="2">
      <w:startOverride w:val="1"/>
    </w:lvlOverride>
  </w:num>
  <w:num w:numId="11">
    <w:abstractNumId w:val="22"/>
  </w:num>
  <w:num w:numId="12">
    <w:abstractNumId w:val="6"/>
  </w:num>
  <w:num w:numId="13">
    <w:abstractNumId w:val="25"/>
  </w:num>
  <w:num w:numId="14">
    <w:abstractNumId w:val="9"/>
  </w:num>
  <w:num w:numId="15">
    <w:abstractNumId w:val="3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7"/>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6"/>
  </w:num>
  <w:num w:numId="38">
    <w:abstractNumId w:val="12"/>
  </w:num>
  <w:num w:numId="39">
    <w:abstractNumId w:val="18"/>
  </w:num>
  <w:num w:numId="40">
    <w:abstractNumId w:val="34"/>
  </w:num>
  <w:num w:numId="41">
    <w:abstractNumId w:val="29"/>
  </w:num>
  <w:num w:numId="42">
    <w:abstractNumId w:val="14"/>
  </w:num>
  <w:num w:numId="43">
    <w:abstractNumId w:val="33"/>
  </w:num>
  <w:num w:numId="44">
    <w:abstractNumId w:val="28"/>
  </w:num>
  <w:num w:numId="45">
    <w:abstractNumId w:val="0"/>
  </w:num>
  <w:num w:numId="46">
    <w:abstractNumId w:val="15"/>
  </w:num>
  <w:num w:numId="47">
    <w:abstractNumId w:val="1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oNotTrackFormatting/>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A5"/>
    <w:rsid w:val="000148D9"/>
    <w:rsid w:val="000177FF"/>
    <w:rsid w:val="00021E7D"/>
    <w:rsid w:val="000258FB"/>
    <w:rsid w:val="00026819"/>
    <w:rsid w:val="00027D82"/>
    <w:rsid w:val="00030A69"/>
    <w:rsid w:val="00042340"/>
    <w:rsid w:val="00062109"/>
    <w:rsid w:val="000678D1"/>
    <w:rsid w:val="00076DAF"/>
    <w:rsid w:val="00086224"/>
    <w:rsid w:val="000B125A"/>
    <w:rsid w:val="000C128C"/>
    <w:rsid w:val="000C12C5"/>
    <w:rsid w:val="000C1E1C"/>
    <w:rsid w:val="000C65ED"/>
    <w:rsid w:val="000D550E"/>
    <w:rsid w:val="000E5837"/>
    <w:rsid w:val="000E59AA"/>
    <w:rsid w:val="000F1D25"/>
    <w:rsid w:val="000F5D31"/>
    <w:rsid w:val="00101A9F"/>
    <w:rsid w:val="00102561"/>
    <w:rsid w:val="00102607"/>
    <w:rsid w:val="00107F3E"/>
    <w:rsid w:val="00110D4C"/>
    <w:rsid w:val="001120E5"/>
    <w:rsid w:val="00122895"/>
    <w:rsid w:val="00132AD9"/>
    <w:rsid w:val="001600CA"/>
    <w:rsid w:val="001740CB"/>
    <w:rsid w:val="00185E1D"/>
    <w:rsid w:val="0018720D"/>
    <w:rsid w:val="00192CC5"/>
    <w:rsid w:val="0019768F"/>
    <w:rsid w:val="001976BE"/>
    <w:rsid w:val="001A202A"/>
    <w:rsid w:val="001A76AA"/>
    <w:rsid w:val="001B46E6"/>
    <w:rsid w:val="001B59E0"/>
    <w:rsid w:val="001B6A26"/>
    <w:rsid w:val="001C2AA8"/>
    <w:rsid w:val="001C3863"/>
    <w:rsid w:val="001C7E5B"/>
    <w:rsid w:val="001D0557"/>
    <w:rsid w:val="001D1609"/>
    <w:rsid w:val="001D7ED2"/>
    <w:rsid w:val="001E2A2D"/>
    <w:rsid w:val="001F2894"/>
    <w:rsid w:val="002026BC"/>
    <w:rsid w:val="00207C66"/>
    <w:rsid w:val="00213417"/>
    <w:rsid w:val="00217AB6"/>
    <w:rsid w:val="00220F40"/>
    <w:rsid w:val="00224116"/>
    <w:rsid w:val="002302CB"/>
    <w:rsid w:val="00241533"/>
    <w:rsid w:val="00241A58"/>
    <w:rsid w:val="002452D7"/>
    <w:rsid w:val="002631AF"/>
    <w:rsid w:val="0026354A"/>
    <w:rsid w:val="00265BE7"/>
    <w:rsid w:val="002707A6"/>
    <w:rsid w:val="00273B6D"/>
    <w:rsid w:val="00284742"/>
    <w:rsid w:val="00291331"/>
    <w:rsid w:val="00293E83"/>
    <w:rsid w:val="002B457F"/>
    <w:rsid w:val="002C1697"/>
    <w:rsid w:val="002D2D43"/>
    <w:rsid w:val="002E0784"/>
    <w:rsid w:val="00301E50"/>
    <w:rsid w:val="003103E0"/>
    <w:rsid w:val="00314DA7"/>
    <w:rsid w:val="0032288B"/>
    <w:rsid w:val="00334471"/>
    <w:rsid w:val="003434C2"/>
    <w:rsid w:val="00343E2A"/>
    <w:rsid w:val="00352BC5"/>
    <w:rsid w:val="00353C10"/>
    <w:rsid w:val="00363A2F"/>
    <w:rsid w:val="00365520"/>
    <w:rsid w:val="00367CFE"/>
    <w:rsid w:val="00383AEE"/>
    <w:rsid w:val="0038539D"/>
    <w:rsid w:val="00386B68"/>
    <w:rsid w:val="00392198"/>
    <w:rsid w:val="00395B1F"/>
    <w:rsid w:val="003A306E"/>
    <w:rsid w:val="003A642E"/>
    <w:rsid w:val="003A6CE0"/>
    <w:rsid w:val="003A7741"/>
    <w:rsid w:val="003B0F4B"/>
    <w:rsid w:val="003C08ED"/>
    <w:rsid w:val="003C1007"/>
    <w:rsid w:val="003C69B7"/>
    <w:rsid w:val="003D090B"/>
    <w:rsid w:val="003D218B"/>
    <w:rsid w:val="003E069A"/>
    <w:rsid w:val="003E2088"/>
    <w:rsid w:val="003E5B79"/>
    <w:rsid w:val="003F101F"/>
    <w:rsid w:val="003F36FA"/>
    <w:rsid w:val="003F55A6"/>
    <w:rsid w:val="00402737"/>
    <w:rsid w:val="0041258A"/>
    <w:rsid w:val="00415387"/>
    <w:rsid w:val="00423840"/>
    <w:rsid w:val="00425CA2"/>
    <w:rsid w:val="004273A4"/>
    <w:rsid w:val="0043044B"/>
    <w:rsid w:val="004337A7"/>
    <w:rsid w:val="00433B21"/>
    <w:rsid w:val="004456B1"/>
    <w:rsid w:val="00447063"/>
    <w:rsid w:val="00452413"/>
    <w:rsid w:val="004566B1"/>
    <w:rsid w:val="00460677"/>
    <w:rsid w:val="004658C6"/>
    <w:rsid w:val="00465C58"/>
    <w:rsid w:val="00466F16"/>
    <w:rsid w:val="00471EAA"/>
    <w:rsid w:val="00480E93"/>
    <w:rsid w:val="0048751F"/>
    <w:rsid w:val="00496424"/>
    <w:rsid w:val="004A0309"/>
    <w:rsid w:val="004B284D"/>
    <w:rsid w:val="004B5EED"/>
    <w:rsid w:val="004B6286"/>
    <w:rsid w:val="004B6493"/>
    <w:rsid w:val="004E0A58"/>
    <w:rsid w:val="004F0EC9"/>
    <w:rsid w:val="004F36CD"/>
    <w:rsid w:val="005018C9"/>
    <w:rsid w:val="005071DF"/>
    <w:rsid w:val="0051156F"/>
    <w:rsid w:val="005174DC"/>
    <w:rsid w:val="00517668"/>
    <w:rsid w:val="005238C2"/>
    <w:rsid w:val="00524AD0"/>
    <w:rsid w:val="00527F72"/>
    <w:rsid w:val="00530DEC"/>
    <w:rsid w:val="00534E08"/>
    <w:rsid w:val="00540818"/>
    <w:rsid w:val="00541F37"/>
    <w:rsid w:val="00547E26"/>
    <w:rsid w:val="00555B52"/>
    <w:rsid w:val="00557510"/>
    <w:rsid w:val="005600A1"/>
    <w:rsid w:val="005605D8"/>
    <w:rsid w:val="00566182"/>
    <w:rsid w:val="0057041A"/>
    <w:rsid w:val="00570C17"/>
    <w:rsid w:val="005717ED"/>
    <w:rsid w:val="00573121"/>
    <w:rsid w:val="00581E58"/>
    <w:rsid w:val="00585D7D"/>
    <w:rsid w:val="00590E01"/>
    <w:rsid w:val="0059340F"/>
    <w:rsid w:val="00595197"/>
    <w:rsid w:val="0059743B"/>
    <w:rsid w:val="005A195A"/>
    <w:rsid w:val="005A2ED4"/>
    <w:rsid w:val="005A3DA4"/>
    <w:rsid w:val="005B5EFB"/>
    <w:rsid w:val="005B751E"/>
    <w:rsid w:val="005D2921"/>
    <w:rsid w:val="005E056E"/>
    <w:rsid w:val="005E2BCA"/>
    <w:rsid w:val="005E2D25"/>
    <w:rsid w:val="005E3DE3"/>
    <w:rsid w:val="005E6C02"/>
    <w:rsid w:val="005E6F0D"/>
    <w:rsid w:val="005E7FDD"/>
    <w:rsid w:val="00602DC8"/>
    <w:rsid w:val="006062D6"/>
    <w:rsid w:val="006104C8"/>
    <w:rsid w:val="006126FB"/>
    <w:rsid w:val="00612E75"/>
    <w:rsid w:val="00612F6A"/>
    <w:rsid w:val="00616D83"/>
    <w:rsid w:val="00621E6E"/>
    <w:rsid w:val="006233C7"/>
    <w:rsid w:val="006255E9"/>
    <w:rsid w:val="00631FD9"/>
    <w:rsid w:val="00641CC9"/>
    <w:rsid w:val="006537B5"/>
    <w:rsid w:val="00664A61"/>
    <w:rsid w:val="0066590E"/>
    <w:rsid w:val="00665C24"/>
    <w:rsid w:val="006912B3"/>
    <w:rsid w:val="006916B0"/>
    <w:rsid w:val="00695AA9"/>
    <w:rsid w:val="00695D55"/>
    <w:rsid w:val="006A38C5"/>
    <w:rsid w:val="006A721D"/>
    <w:rsid w:val="006B0FA5"/>
    <w:rsid w:val="006B18AB"/>
    <w:rsid w:val="006C3DC2"/>
    <w:rsid w:val="006D10F3"/>
    <w:rsid w:val="006D1357"/>
    <w:rsid w:val="006D1799"/>
    <w:rsid w:val="006D4982"/>
    <w:rsid w:val="006D745F"/>
    <w:rsid w:val="006E1F3C"/>
    <w:rsid w:val="006E5F93"/>
    <w:rsid w:val="00710330"/>
    <w:rsid w:val="00721295"/>
    <w:rsid w:val="007328AC"/>
    <w:rsid w:val="0073355E"/>
    <w:rsid w:val="00735E40"/>
    <w:rsid w:val="00736D38"/>
    <w:rsid w:val="00743135"/>
    <w:rsid w:val="00747195"/>
    <w:rsid w:val="007607F4"/>
    <w:rsid w:val="00761C12"/>
    <w:rsid w:val="0076443B"/>
    <w:rsid w:val="007701CE"/>
    <w:rsid w:val="00777A35"/>
    <w:rsid w:val="007A0C67"/>
    <w:rsid w:val="007A2850"/>
    <w:rsid w:val="007A7781"/>
    <w:rsid w:val="007B60A6"/>
    <w:rsid w:val="007C42F5"/>
    <w:rsid w:val="007C5ADC"/>
    <w:rsid w:val="007C71D7"/>
    <w:rsid w:val="007D4B66"/>
    <w:rsid w:val="007D5D1F"/>
    <w:rsid w:val="007E05F0"/>
    <w:rsid w:val="007E1B3D"/>
    <w:rsid w:val="007E221F"/>
    <w:rsid w:val="007E6A1C"/>
    <w:rsid w:val="007F2D9A"/>
    <w:rsid w:val="007F344B"/>
    <w:rsid w:val="00807276"/>
    <w:rsid w:val="00814866"/>
    <w:rsid w:val="008251EB"/>
    <w:rsid w:val="0082535C"/>
    <w:rsid w:val="008264E0"/>
    <w:rsid w:val="008343AC"/>
    <w:rsid w:val="008357C9"/>
    <w:rsid w:val="00837491"/>
    <w:rsid w:val="00840D88"/>
    <w:rsid w:val="00841AEF"/>
    <w:rsid w:val="00847260"/>
    <w:rsid w:val="008514F1"/>
    <w:rsid w:val="00855C92"/>
    <w:rsid w:val="00861CAA"/>
    <w:rsid w:val="00865A10"/>
    <w:rsid w:val="00870031"/>
    <w:rsid w:val="00870FE4"/>
    <w:rsid w:val="00873FDF"/>
    <w:rsid w:val="00886E4D"/>
    <w:rsid w:val="008945D2"/>
    <w:rsid w:val="008A23CB"/>
    <w:rsid w:val="008A3DA5"/>
    <w:rsid w:val="008B1D47"/>
    <w:rsid w:val="008B45CA"/>
    <w:rsid w:val="008C349B"/>
    <w:rsid w:val="008C5058"/>
    <w:rsid w:val="008C56B4"/>
    <w:rsid w:val="008C6BEC"/>
    <w:rsid w:val="008D225C"/>
    <w:rsid w:val="008D2934"/>
    <w:rsid w:val="008D4A4A"/>
    <w:rsid w:val="008F26F6"/>
    <w:rsid w:val="009030B7"/>
    <w:rsid w:val="009050B0"/>
    <w:rsid w:val="00905F17"/>
    <w:rsid w:val="00906802"/>
    <w:rsid w:val="009218FB"/>
    <w:rsid w:val="009342B2"/>
    <w:rsid w:val="0094121F"/>
    <w:rsid w:val="00947A19"/>
    <w:rsid w:val="009573C3"/>
    <w:rsid w:val="009615E9"/>
    <w:rsid w:val="009628E9"/>
    <w:rsid w:val="00967343"/>
    <w:rsid w:val="00975128"/>
    <w:rsid w:val="00976749"/>
    <w:rsid w:val="0098478D"/>
    <w:rsid w:val="009A4992"/>
    <w:rsid w:val="009B0805"/>
    <w:rsid w:val="009C0610"/>
    <w:rsid w:val="009C5A3A"/>
    <w:rsid w:val="009D15F1"/>
    <w:rsid w:val="009D2E4C"/>
    <w:rsid w:val="009D62F1"/>
    <w:rsid w:val="009D69C6"/>
    <w:rsid w:val="009D7202"/>
    <w:rsid w:val="009D778A"/>
    <w:rsid w:val="009E1349"/>
    <w:rsid w:val="009E1BFF"/>
    <w:rsid w:val="009E6462"/>
    <w:rsid w:val="009E6BAB"/>
    <w:rsid w:val="009E6D80"/>
    <w:rsid w:val="00A02C2F"/>
    <w:rsid w:val="00A04210"/>
    <w:rsid w:val="00A20317"/>
    <w:rsid w:val="00A21A17"/>
    <w:rsid w:val="00A26B64"/>
    <w:rsid w:val="00A42AFC"/>
    <w:rsid w:val="00A43723"/>
    <w:rsid w:val="00A4408C"/>
    <w:rsid w:val="00A46920"/>
    <w:rsid w:val="00A47B7C"/>
    <w:rsid w:val="00A6132A"/>
    <w:rsid w:val="00A61DE7"/>
    <w:rsid w:val="00A62764"/>
    <w:rsid w:val="00A86785"/>
    <w:rsid w:val="00A90BEC"/>
    <w:rsid w:val="00A921F1"/>
    <w:rsid w:val="00A938E4"/>
    <w:rsid w:val="00AA4DD4"/>
    <w:rsid w:val="00AA56CB"/>
    <w:rsid w:val="00AB20AC"/>
    <w:rsid w:val="00AB6566"/>
    <w:rsid w:val="00AC4CA1"/>
    <w:rsid w:val="00AC6B5A"/>
    <w:rsid w:val="00AD7A75"/>
    <w:rsid w:val="00AE088E"/>
    <w:rsid w:val="00AE50E3"/>
    <w:rsid w:val="00AF2803"/>
    <w:rsid w:val="00AF4359"/>
    <w:rsid w:val="00B03626"/>
    <w:rsid w:val="00B078F7"/>
    <w:rsid w:val="00B12C7A"/>
    <w:rsid w:val="00B42ADA"/>
    <w:rsid w:val="00B441C1"/>
    <w:rsid w:val="00B45AE5"/>
    <w:rsid w:val="00B52798"/>
    <w:rsid w:val="00B546AF"/>
    <w:rsid w:val="00B61507"/>
    <w:rsid w:val="00B65897"/>
    <w:rsid w:val="00B66810"/>
    <w:rsid w:val="00B702DF"/>
    <w:rsid w:val="00B7454C"/>
    <w:rsid w:val="00B75314"/>
    <w:rsid w:val="00B778D1"/>
    <w:rsid w:val="00B87E7A"/>
    <w:rsid w:val="00B91C5D"/>
    <w:rsid w:val="00B96B5A"/>
    <w:rsid w:val="00BA0AB6"/>
    <w:rsid w:val="00BB651F"/>
    <w:rsid w:val="00BB6802"/>
    <w:rsid w:val="00BC70E6"/>
    <w:rsid w:val="00BD0504"/>
    <w:rsid w:val="00BD2821"/>
    <w:rsid w:val="00BE5DCA"/>
    <w:rsid w:val="00BE678A"/>
    <w:rsid w:val="00BF7A93"/>
    <w:rsid w:val="00C024B5"/>
    <w:rsid w:val="00C04C0F"/>
    <w:rsid w:val="00C11EA4"/>
    <w:rsid w:val="00C13F99"/>
    <w:rsid w:val="00C14431"/>
    <w:rsid w:val="00C15D0B"/>
    <w:rsid w:val="00C30669"/>
    <w:rsid w:val="00C32EDC"/>
    <w:rsid w:val="00C408C0"/>
    <w:rsid w:val="00C4566B"/>
    <w:rsid w:val="00C55809"/>
    <w:rsid w:val="00C57087"/>
    <w:rsid w:val="00C61B29"/>
    <w:rsid w:val="00C61BD4"/>
    <w:rsid w:val="00C704DE"/>
    <w:rsid w:val="00C75379"/>
    <w:rsid w:val="00C774C1"/>
    <w:rsid w:val="00C86106"/>
    <w:rsid w:val="00C87E4B"/>
    <w:rsid w:val="00C96200"/>
    <w:rsid w:val="00CA1AAF"/>
    <w:rsid w:val="00CA7C83"/>
    <w:rsid w:val="00CC1C57"/>
    <w:rsid w:val="00CC3B93"/>
    <w:rsid w:val="00CD5977"/>
    <w:rsid w:val="00CE51D6"/>
    <w:rsid w:val="00CF2B0A"/>
    <w:rsid w:val="00CF5FCC"/>
    <w:rsid w:val="00CF7062"/>
    <w:rsid w:val="00D03871"/>
    <w:rsid w:val="00D0730C"/>
    <w:rsid w:val="00D1081C"/>
    <w:rsid w:val="00D10E18"/>
    <w:rsid w:val="00D349C0"/>
    <w:rsid w:val="00D35DDB"/>
    <w:rsid w:val="00D42D74"/>
    <w:rsid w:val="00D6162D"/>
    <w:rsid w:val="00D8265C"/>
    <w:rsid w:val="00D91E3B"/>
    <w:rsid w:val="00D93AAE"/>
    <w:rsid w:val="00DA3EC8"/>
    <w:rsid w:val="00DB1C70"/>
    <w:rsid w:val="00DB65C7"/>
    <w:rsid w:val="00DC39EC"/>
    <w:rsid w:val="00DD07DC"/>
    <w:rsid w:val="00DE033A"/>
    <w:rsid w:val="00DF6903"/>
    <w:rsid w:val="00E01B78"/>
    <w:rsid w:val="00E036FE"/>
    <w:rsid w:val="00E050D1"/>
    <w:rsid w:val="00E067CA"/>
    <w:rsid w:val="00E13F56"/>
    <w:rsid w:val="00E149C7"/>
    <w:rsid w:val="00E17F8E"/>
    <w:rsid w:val="00E21F60"/>
    <w:rsid w:val="00E22465"/>
    <w:rsid w:val="00E2799A"/>
    <w:rsid w:val="00E34657"/>
    <w:rsid w:val="00E373A2"/>
    <w:rsid w:val="00E416AB"/>
    <w:rsid w:val="00E467F5"/>
    <w:rsid w:val="00E51FBF"/>
    <w:rsid w:val="00E531DB"/>
    <w:rsid w:val="00E544A3"/>
    <w:rsid w:val="00E56CA1"/>
    <w:rsid w:val="00E63D6F"/>
    <w:rsid w:val="00E65C39"/>
    <w:rsid w:val="00E7130A"/>
    <w:rsid w:val="00E72CF3"/>
    <w:rsid w:val="00E72F71"/>
    <w:rsid w:val="00E7384B"/>
    <w:rsid w:val="00E77069"/>
    <w:rsid w:val="00E77797"/>
    <w:rsid w:val="00E83B43"/>
    <w:rsid w:val="00E842BA"/>
    <w:rsid w:val="00E861A5"/>
    <w:rsid w:val="00E87A88"/>
    <w:rsid w:val="00E9052B"/>
    <w:rsid w:val="00E926E6"/>
    <w:rsid w:val="00EA006C"/>
    <w:rsid w:val="00EA019B"/>
    <w:rsid w:val="00EA5832"/>
    <w:rsid w:val="00EB42F3"/>
    <w:rsid w:val="00EB58DA"/>
    <w:rsid w:val="00EC7334"/>
    <w:rsid w:val="00ED2388"/>
    <w:rsid w:val="00ED5C9F"/>
    <w:rsid w:val="00EE380F"/>
    <w:rsid w:val="00EE7141"/>
    <w:rsid w:val="00EF332A"/>
    <w:rsid w:val="00F013F3"/>
    <w:rsid w:val="00F03F30"/>
    <w:rsid w:val="00F07C1A"/>
    <w:rsid w:val="00F1263A"/>
    <w:rsid w:val="00F213A6"/>
    <w:rsid w:val="00F233FB"/>
    <w:rsid w:val="00F26638"/>
    <w:rsid w:val="00F3396F"/>
    <w:rsid w:val="00F36499"/>
    <w:rsid w:val="00F37ECB"/>
    <w:rsid w:val="00F474F6"/>
    <w:rsid w:val="00F5580D"/>
    <w:rsid w:val="00F632B8"/>
    <w:rsid w:val="00F722BD"/>
    <w:rsid w:val="00F81C10"/>
    <w:rsid w:val="00F82CC3"/>
    <w:rsid w:val="00F87293"/>
    <w:rsid w:val="00F91010"/>
    <w:rsid w:val="00F926F0"/>
    <w:rsid w:val="00FB618D"/>
    <w:rsid w:val="00FC0B93"/>
    <w:rsid w:val="00FD3979"/>
    <w:rsid w:val="00FE0200"/>
    <w:rsid w:val="00FE192A"/>
    <w:rsid w:val="00FF04BF"/>
    <w:rsid w:val="00FF44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44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7FDD"/>
    <w:rPr>
      <w:sz w:val="24"/>
      <w:szCs w:val="24"/>
    </w:rPr>
  </w:style>
  <w:style w:type="paragraph" w:styleId="Nadpis1">
    <w:name w:val="heading 1"/>
    <w:basedOn w:val="Normlny"/>
    <w:next w:val="Normlny"/>
    <w:link w:val="Nadpis1Char"/>
    <w:qFormat/>
    <w:rsid w:val="008D22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semiHidden/>
    <w:unhideWhenUsed/>
    <w:qFormat/>
    <w:rsid w:val="008D225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semiHidden/>
    <w:unhideWhenUsed/>
    <w:qFormat/>
    <w:rsid w:val="00220F40"/>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qFormat/>
    <w:rsid w:val="006D1357"/>
    <w:pPr>
      <w:keepNext/>
      <w:spacing w:line="360" w:lineRule="auto"/>
      <w:jc w:val="both"/>
      <w:outlineLvl w:val="6"/>
    </w:pPr>
    <w:rPr>
      <w:rFonts w:ascii="Arial" w:hAnsi="Arial"/>
      <w:b/>
      <w:bCs/>
      <w:sz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Header - Table"/>
    <w:basedOn w:val="Normlny"/>
    <w:link w:val="HlavikaChar"/>
    <w:uiPriority w:val="99"/>
    <w:rsid w:val="00B12C7A"/>
    <w:pPr>
      <w:tabs>
        <w:tab w:val="center" w:pos="4536"/>
        <w:tab w:val="right" w:pos="9072"/>
      </w:tabs>
    </w:pPr>
  </w:style>
  <w:style w:type="paragraph" w:styleId="Pta">
    <w:name w:val="footer"/>
    <w:basedOn w:val="Normlny"/>
    <w:link w:val="PtaChar"/>
    <w:uiPriority w:val="99"/>
    <w:rsid w:val="00B12C7A"/>
    <w:pPr>
      <w:tabs>
        <w:tab w:val="center" w:pos="4536"/>
        <w:tab w:val="right" w:pos="9072"/>
      </w:tabs>
    </w:pPr>
  </w:style>
  <w:style w:type="paragraph" w:styleId="Zarkazkladnhotextu">
    <w:name w:val="Body Text Indent"/>
    <w:basedOn w:val="Normlny"/>
    <w:semiHidden/>
    <w:rsid w:val="00A20317"/>
    <w:pPr>
      <w:jc w:val="both"/>
    </w:pPr>
    <w:rPr>
      <w:rFonts w:ascii="Arial" w:hAnsi="Arial" w:cs="Arial"/>
      <w:sz w:val="22"/>
      <w:szCs w:val="22"/>
    </w:rPr>
  </w:style>
  <w:style w:type="paragraph" w:styleId="Zarkazkladnhotextu2">
    <w:name w:val="Body Text Indent 2"/>
    <w:basedOn w:val="Normlny"/>
    <w:link w:val="Zarkazkladnhotextu2Char"/>
    <w:rsid w:val="00A20317"/>
    <w:pPr>
      <w:ind w:left="360"/>
      <w:jc w:val="both"/>
    </w:pPr>
  </w:style>
  <w:style w:type="character" w:customStyle="1" w:styleId="PtaChar">
    <w:name w:val="Päta Char"/>
    <w:link w:val="Pta"/>
    <w:uiPriority w:val="99"/>
    <w:rsid w:val="00A20317"/>
    <w:rPr>
      <w:sz w:val="24"/>
      <w:szCs w:val="24"/>
      <w:lang w:val="sk-SK" w:eastAsia="sk-SK" w:bidi="ar-SA"/>
    </w:rPr>
  </w:style>
  <w:style w:type="paragraph" w:customStyle="1" w:styleId="Odsekzoznamu1">
    <w:name w:val="Odsek zoznamu1"/>
    <w:basedOn w:val="Normlny"/>
    <w:uiPriority w:val="34"/>
    <w:qFormat/>
    <w:rsid w:val="00A20317"/>
    <w:pPr>
      <w:ind w:left="708"/>
    </w:pPr>
  </w:style>
  <w:style w:type="paragraph" w:styleId="Textpoznmkypodiarou">
    <w:name w:val="footnote text"/>
    <w:aliases w:val="Text poznámky pod čiarou 007"/>
    <w:basedOn w:val="Normlny"/>
    <w:link w:val="TextpoznmkypodiarouChar"/>
    <w:semiHidden/>
    <w:rsid w:val="00A20317"/>
    <w:rPr>
      <w:rFonts w:ascii="Tahoma" w:hAnsi="Tahoma" w:cs="Tahoma"/>
      <w:sz w:val="20"/>
      <w:szCs w:val="20"/>
    </w:rPr>
  </w:style>
  <w:style w:type="character" w:customStyle="1" w:styleId="TextpoznmkypodiarouChar">
    <w:name w:val="Text poznámky pod čiarou Char"/>
    <w:aliases w:val="Text poznámky pod čiarou 007 Char"/>
    <w:link w:val="Textpoznmkypodiarou"/>
    <w:semiHidden/>
    <w:rsid w:val="00A20317"/>
    <w:rPr>
      <w:rFonts w:ascii="Tahoma" w:hAnsi="Tahoma" w:cs="Tahoma"/>
      <w:lang w:val="sk-SK" w:eastAsia="sk-SK" w:bidi="ar-SA"/>
    </w:rPr>
  </w:style>
  <w:style w:type="paragraph" w:styleId="Zarkazkladnhotextu3">
    <w:name w:val="Body Text Indent 3"/>
    <w:basedOn w:val="Normlny"/>
    <w:link w:val="Zarkazkladnhotextu3Char"/>
    <w:rsid w:val="007607F4"/>
    <w:pPr>
      <w:spacing w:after="120"/>
      <w:ind w:left="283"/>
    </w:pPr>
    <w:rPr>
      <w:sz w:val="16"/>
      <w:szCs w:val="16"/>
    </w:rPr>
  </w:style>
  <w:style w:type="character" w:customStyle="1" w:styleId="Zarkazkladnhotextu3Char">
    <w:name w:val="Zarážka základného textu 3 Char"/>
    <w:link w:val="Zarkazkladnhotextu3"/>
    <w:rsid w:val="007607F4"/>
    <w:rPr>
      <w:sz w:val="16"/>
      <w:szCs w:val="16"/>
    </w:rPr>
  </w:style>
  <w:style w:type="character" w:styleId="Hypertextovprepojenie">
    <w:name w:val="Hyperlink"/>
    <w:rsid w:val="007607F4"/>
    <w:rPr>
      <w:color w:val="0000FF"/>
      <w:u w:val="single"/>
    </w:rPr>
  </w:style>
  <w:style w:type="paragraph" w:styleId="Odsekzoznamu">
    <w:name w:val="List Paragraph"/>
    <w:aliases w:val="body,Odsek zoznamu2,Bullet Number,lp1,lp11,List Paragraph11,Bullet 1,Use Case List Paragraph,cislovanie,Nad,Odstavec cíl se seznamem,Odstavec_muj"/>
    <w:basedOn w:val="Normlny"/>
    <w:link w:val="OdsekzoznamuChar"/>
    <w:uiPriority w:val="34"/>
    <w:qFormat/>
    <w:rsid w:val="007607F4"/>
    <w:pPr>
      <w:ind w:left="720" w:firstLine="567"/>
      <w:contextualSpacing/>
      <w:jc w:val="both"/>
    </w:pPr>
    <w:rPr>
      <w:rFonts w:eastAsia="Calibri"/>
      <w:sz w:val="22"/>
      <w:szCs w:val="22"/>
      <w:lang w:eastAsia="en-US"/>
    </w:rPr>
  </w:style>
  <w:style w:type="character" w:styleId="Zvraznenie">
    <w:name w:val="Emphasis"/>
    <w:qFormat/>
    <w:rsid w:val="0094121F"/>
    <w:rPr>
      <w:i/>
      <w:iCs/>
    </w:rPr>
  </w:style>
  <w:style w:type="character" w:styleId="Siln">
    <w:name w:val="Strong"/>
    <w:qFormat/>
    <w:rsid w:val="00217AB6"/>
    <w:rPr>
      <w:b/>
      <w:bCs/>
    </w:rPr>
  </w:style>
  <w:style w:type="character" w:styleId="Odkaznapoznmkupodiarou">
    <w:name w:val="footnote reference"/>
    <w:semiHidden/>
    <w:rsid w:val="00314DA7"/>
    <w:rPr>
      <w:vertAlign w:val="superscript"/>
    </w:rPr>
  </w:style>
  <w:style w:type="character" w:customStyle="1" w:styleId="Zarkazkladnhotextu2Char">
    <w:name w:val="Zarážka základného textu 2 Char"/>
    <w:link w:val="Zarkazkladnhotextu2"/>
    <w:rsid w:val="00F474F6"/>
    <w:rPr>
      <w:sz w:val="24"/>
      <w:szCs w:val="24"/>
      <w:lang w:val="sk-SK" w:eastAsia="sk-SK" w:bidi="ar-SA"/>
    </w:rPr>
  </w:style>
  <w:style w:type="character" w:customStyle="1" w:styleId="HlavikaChar">
    <w:name w:val="Hlavička Char"/>
    <w:aliases w:val="Header - Table Char"/>
    <w:link w:val="Hlavika"/>
    <w:uiPriority w:val="99"/>
    <w:rsid w:val="003F101F"/>
    <w:rPr>
      <w:sz w:val="24"/>
      <w:szCs w:val="24"/>
    </w:rPr>
  </w:style>
  <w:style w:type="character" w:customStyle="1" w:styleId="ra">
    <w:name w:val="ra"/>
    <w:basedOn w:val="Predvolenpsmoodseku"/>
    <w:rsid w:val="003F101F"/>
  </w:style>
  <w:style w:type="paragraph" w:customStyle="1" w:styleId="CharChar1CharCharChar">
    <w:name w:val="Char Char1 Char Char Char"/>
    <w:basedOn w:val="Normlny"/>
    <w:uiPriority w:val="99"/>
    <w:rsid w:val="00471EAA"/>
    <w:pPr>
      <w:spacing w:after="160" w:line="240" w:lineRule="exact"/>
    </w:pPr>
    <w:rPr>
      <w:rFonts w:ascii="Tahoma" w:hAnsi="Tahoma" w:cs="Tahoma"/>
      <w:sz w:val="20"/>
      <w:szCs w:val="20"/>
      <w:lang w:eastAsia="en-US"/>
    </w:rPr>
  </w:style>
  <w:style w:type="character" w:customStyle="1" w:styleId="Nadpis7Char">
    <w:name w:val="Nadpis 7 Char"/>
    <w:link w:val="Nadpis7"/>
    <w:rsid w:val="006D1357"/>
    <w:rPr>
      <w:rFonts w:ascii="Arial" w:hAnsi="Arial"/>
      <w:b/>
      <w:bCs/>
      <w:szCs w:val="24"/>
      <w:u w:val="single"/>
    </w:rPr>
  </w:style>
  <w:style w:type="paragraph" w:styleId="Zkladntext3">
    <w:name w:val="Body Text 3"/>
    <w:basedOn w:val="Normlny"/>
    <w:link w:val="Zkladntext3Char"/>
    <w:rsid w:val="006D1357"/>
    <w:pPr>
      <w:spacing w:after="120"/>
    </w:pPr>
    <w:rPr>
      <w:sz w:val="16"/>
      <w:szCs w:val="16"/>
    </w:rPr>
  </w:style>
  <w:style w:type="character" w:customStyle="1" w:styleId="Zkladntext3Char">
    <w:name w:val="Základný text 3 Char"/>
    <w:link w:val="Zkladntext3"/>
    <w:rsid w:val="006D1357"/>
    <w:rPr>
      <w:sz w:val="16"/>
      <w:szCs w:val="16"/>
    </w:rPr>
  </w:style>
  <w:style w:type="paragraph" w:customStyle="1" w:styleId="Bezriadkovania1">
    <w:name w:val="Bez riadkovania1"/>
    <w:qFormat/>
    <w:rsid w:val="006D1357"/>
    <w:rPr>
      <w:rFonts w:ascii="Calibri" w:hAnsi="Calibri" w:cs="Calibri"/>
      <w:sz w:val="22"/>
      <w:szCs w:val="22"/>
      <w:lang w:eastAsia="en-US"/>
    </w:rPr>
  </w:style>
  <w:style w:type="paragraph" w:styleId="Obyajntext">
    <w:name w:val="Plain Text"/>
    <w:basedOn w:val="Normlny"/>
    <w:link w:val="ObyajntextChar"/>
    <w:rsid w:val="00EA5832"/>
    <w:rPr>
      <w:rFonts w:ascii="Courier New" w:hAnsi="Courier New"/>
      <w:sz w:val="20"/>
      <w:szCs w:val="20"/>
      <w:lang w:eastAsia="cs-CZ"/>
    </w:rPr>
  </w:style>
  <w:style w:type="character" w:customStyle="1" w:styleId="ObyajntextChar">
    <w:name w:val="Obyčajný text Char"/>
    <w:link w:val="Obyajntext"/>
    <w:rsid w:val="00EA5832"/>
    <w:rPr>
      <w:rFonts w:ascii="Courier New" w:hAnsi="Courier New"/>
      <w:lang w:eastAsia="cs-CZ"/>
    </w:rPr>
  </w:style>
  <w:style w:type="paragraph" w:customStyle="1" w:styleId="NoSpacing1">
    <w:name w:val="No Spacing1"/>
    <w:qFormat/>
    <w:rsid w:val="00EA5832"/>
    <w:rPr>
      <w:rFonts w:ascii="Calibri" w:hAnsi="Calibri" w:cs="Calibri"/>
      <w:sz w:val="22"/>
      <w:szCs w:val="22"/>
      <w:lang w:eastAsia="en-US"/>
    </w:rPr>
  </w:style>
  <w:style w:type="paragraph" w:styleId="Bezriadkovania">
    <w:name w:val="No Spacing"/>
    <w:uiPriority w:val="1"/>
    <w:qFormat/>
    <w:rsid w:val="00EA5832"/>
    <w:rPr>
      <w:rFonts w:ascii="Calibri" w:eastAsia="Calibri" w:hAnsi="Calibri"/>
      <w:sz w:val="22"/>
      <w:szCs w:val="22"/>
      <w:lang w:eastAsia="en-US"/>
    </w:rPr>
  </w:style>
  <w:style w:type="character" w:customStyle="1" w:styleId="apple-style-span">
    <w:name w:val="apple-style-span"/>
    <w:rsid w:val="00EA5832"/>
  </w:style>
  <w:style w:type="character" w:customStyle="1" w:styleId="pre">
    <w:name w:val="pre"/>
    <w:basedOn w:val="Predvolenpsmoodseku"/>
    <w:rsid w:val="00EA5832"/>
  </w:style>
  <w:style w:type="character" w:styleId="Odkaznakomentr">
    <w:name w:val="annotation reference"/>
    <w:semiHidden/>
    <w:unhideWhenUsed/>
    <w:rsid w:val="00641CC9"/>
    <w:rPr>
      <w:sz w:val="16"/>
      <w:szCs w:val="16"/>
    </w:rPr>
  </w:style>
  <w:style w:type="paragraph" w:styleId="Textkomentra">
    <w:name w:val="annotation text"/>
    <w:basedOn w:val="Normlny"/>
    <w:link w:val="TextkomentraChar"/>
    <w:semiHidden/>
    <w:unhideWhenUsed/>
    <w:rsid w:val="00641CC9"/>
    <w:rPr>
      <w:sz w:val="20"/>
      <w:szCs w:val="20"/>
    </w:rPr>
  </w:style>
  <w:style w:type="character" w:customStyle="1" w:styleId="TextkomentraChar">
    <w:name w:val="Text komentára Char"/>
    <w:basedOn w:val="Predvolenpsmoodseku"/>
    <w:link w:val="Textkomentra"/>
    <w:semiHidden/>
    <w:rsid w:val="00641CC9"/>
  </w:style>
  <w:style w:type="paragraph" w:styleId="Predmetkomentra">
    <w:name w:val="annotation subject"/>
    <w:basedOn w:val="Textkomentra"/>
    <w:next w:val="Textkomentra"/>
    <w:link w:val="PredmetkomentraChar"/>
    <w:semiHidden/>
    <w:unhideWhenUsed/>
    <w:rsid w:val="00641CC9"/>
    <w:rPr>
      <w:b/>
      <w:bCs/>
    </w:rPr>
  </w:style>
  <w:style w:type="character" w:customStyle="1" w:styleId="PredmetkomentraChar">
    <w:name w:val="Predmet komentára Char"/>
    <w:link w:val="Predmetkomentra"/>
    <w:semiHidden/>
    <w:rsid w:val="00641CC9"/>
    <w:rPr>
      <w:b/>
      <w:bCs/>
    </w:rPr>
  </w:style>
  <w:style w:type="paragraph" w:styleId="Textbubliny">
    <w:name w:val="Balloon Text"/>
    <w:basedOn w:val="Normlny"/>
    <w:link w:val="TextbublinyChar"/>
    <w:semiHidden/>
    <w:unhideWhenUsed/>
    <w:rsid w:val="00641CC9"/>
    <w:rPr>
      <w:rFonts w:ascii="Segoe UI" w:hAnsi="Segoe UI" w:cs="Segoe UI"/>
      <w:sz w:val="18"/>
      <w:szCs w:val="18"/>
    </w:rPr>
  </w:style>
  <w:style w:type="character" w:customStyle="1" w:styleId="TextbublinyChar">
    <w:name w:val="Text bubliny Char"/>
    <w:link w:val="Textbubliny"/>
    <w:semiHidden/>
    <w:rsid w:val="00641CC9"/>
    <w:rPr>
      <w:rFonts w:ascii="Segoe UI" w:hAnsi="Segoe UI" w:cs="Segoe UI"/>
      <w:sz w:val="18"/>
      <w:szCs w:val="18"/>
    </w:rPr>
  </w:style>
  <w:style w:type="character" w:customStyle="1" w:styleId="Nadpis3Char">
    <w:name w:val="Nadpis 3 Char"/>
    <w:basedOn w:val="Predvolenpsmoodseku"/>
    <w:link w:val="Nadpis3"/>
    <w:semiHidden/>
    <w:rsid w:val="00220F40"/>
    <w:rPr>
      <w:rFonts w:asciiTheme="majorHAnsi" w:eastAsiaTheme="majorEastAsia" w:hAnsiTheme="majorHAnsi" w:cstheme="majorBidi"/>
      <w:color w:val="243F60" w:themeColor="accent1" w:themeShade="7F"/>
      <w:sz w:val="24"/>
      <w:szCs w:val="24"/>
    </w:rPr>
  </w:style>
  <w:style w:type="character" w:customStyle="1" w:styleId="Nadpis2Char">
    <w:name w:val="Nadpis 2 Char"/>
    <w:basedOn w:val="Predvolenpsmoodseku"/>
    <w:link w:val="Nadpis2"/>
    <w:semiHidden/>
    <w:rsid w:val="008D225C"/>
    <w:rPr>
      <w:rFonts w:asciiTheme="majorHAnsi" w:eastAsiaTheme="majorEastAsia" w:hAnsiTheme="majorHAnsi" w:cstheme="majorBidi"/>
      <w:color w:val="365F91" w:themeColor="accent1" w:themeShade="BF"/>
      <w:sz w:val="26"/>
      <w:szCs w:val="26"/>
    </w:rPr>
  </w:style>
  <w:style w:type="character" w:customStyle="1" w:styleId="OdsekzoznamuChar">
    <w:name w:val="Odsek zoznamu Char"/>
    <w:aliases w:val="body Char,Odsek zoznamu2 Char,Bullet Number Char,lp1 Char,lp11 Char,List Paragraph11 Char,Bullet 1 Char,Use Case List Paragraph Char,cislovanie Char,Nad Char,Odstavec cíl se seznamem Char,Odstavec_muj Char"/>
    <w:basedOn w:val="Predvolenpsmoodseku"/>
    <w:link w:val="Odsekzoznamu"/>
    <w:uiPriority w:val="34"/>
    <w:qFormat/>
    <w:rsid w:val="008D225C"/>
    <w:rPr>
      <w:rFonts w:eastAsia="Calibri"/>
      <w:sz w:val="22"/>
      <w:szCs w:val="22"/>
      <w:lang w:eastAsia="en-US"/>
    </w:rPr>
  </w:style>
  <w:style w:type="paragraph" w:customStyle="1" w:styleId="SAP1">
    <w:name w:val="SAŽP 1"/>
    <w:basedOn w:val="Nadpis2"/>
    <w:link w:val="SAP1Char"/>
    <w:qFormat/>
    <w:rsid w:val="008D225C"/>
    <w:pPr>
      <w:keepNext w:val="0"/>
      <w:keepLines w:val="0"/>
      <w:widowControl w:val="0"/>
      <w:numPr>
        <w:ilvl w:val="1"/>
        <w:numId w:val="1"/>
      </w:numPr>
      <w:spacing w:before="240" w:after="240"/>
      <w:jc w:val="both"/>
    </w:pPr>
    <w:rPr>
      <w:rFonts w:ascii="Proba Pro" w:hAnsi="Proba Pro"/>
      <w:b/>
      <w:caps/>
      <w:color w:val="008998"/>
      <w:spacing w:val="30"/>
      <w:lang w:val="en-US"/>
    </w:rPr>
  </w:style>
  <w:style w:type="paragraph" w:customStyle="1" w:styleId="SAPHlavn">
    <w:name w:val="SAŽP Hlavný"/>
    <w:basedOn w:val="Nadpis1"/>
    <w:link w:val="SAPHlavnChar"/>
    <w:qFormat/>
    <w:rsid w:val="008D225C"/>
    <w:pPr>
      <w:keepNext w:val="0"/>
      <w:keepLines w:val="0"/>
      <w:widowControl w:val="0"/>
      <w:spacing w:before="0"/>
      <w:ind w:left="360" w:hanging="360"/>
    </w:pPr>
    <w:rPr>
      <w:rFonts w:ascii="Proba Pro" w:hAnsi="Proba Pro"/>
      <w:b/>
      <w:color w:val="000000" w:themeColor="text1"/>
      <w:spacing w:val="30"/>
      <w:sz w:val="28"/>
      <w:szCs w:val="28"/>
    </w:rPr>
  </w:style>
  <w:style w:type="character" w:customStyle="1" w:styleId="SAP1Char">
    <w:name w:val="SAŽP 1 Char"/>
    <w:basedOn w:val="Nadpis2Char"/>
    <w:link w:val="SAP1"/>
    <w:rsid w:val="008D225C"/>
    <w:rPr>
      <w:rFonts w:ascii="Proba Pro" w:eastAsiaTheme="majorEastAsia" w:hAnsi="Proba Pro" w:cstheme="majorBidi"/>
      <w:b/>
      <w:caps/>
      <w:color w:val="008998"/>
      <w:spacing w:val="30"/>
      <w:sz w:val="26"/>
      <w:szCs w:val="26"/>
      <w:lang w:val="en-US"/>
    </w:rPr>
  </w:style>
  <w:style w:type="character" w:customStyle="1" w:styleId="SAPHlavnChar">
    <w:name w:val="SAŽP Hlavný Char"/>
    <w:basedOn w:val="Nadpis1Char"/>
    <w:link w:val="SAPHlavn"/>
    <w:rsid w:val="008D225C"/>
    <w:rPr>
      <w:rFonts w:ascii="Proba Pro" w:eastAsiaTheme="majorEastAsia" w:hAnsi="Proba Pro" w:cstheme="majorBidi"/>
      <w:b/>
      <w:color w:val="000000" w:themeColor="text1"/>
      <w:spacing w:val="30"/>
      <w:sz w:val="28"/>
      <w:szCs w:val="28"/>
    </w:rPr>
  </w:style>
  <w:style w:type="character" w:customStyle="1" w:styleId="Nadpis1Char">
    <w:name w:val="Nadpis 1 Char"/>
    <w:basedOn w:val="Predvolenpsmoodseku"/>
    <w:link w:val="Nadpis1"/>
    <w:rsid w:val="008D225C"/>
    <w:rPr>
      <w:rFonts w:asciiTheme="majorHAnsi" w:eastAsiaTheme="majorEastAsia" w:hAnsiTheme="majorHAnsi" w:cstheme="majorBidi"/>
      <w:color w:val="365F91" w:themeColor="accent1" w:themeShade="BF"/>
      <w:sz w:val="32"/>
      <w:szCs w:val="32"/>
    </w:rPr>
  </w:style>
  <w:style w:type="character" w:customStyle="1" w:styleId="Nevyrieenzmienka1">
    <w:name w:val="Nevyriešená zmienka1"/>
    <w:basedOn w:val="Predvolenpsmoodseku"/>
    <w:uiPriority w:val="99"/>
    <w:semiHidden/>
    <w:unhideWhenUsed/>
    <w:rsid w:val="00761C12"/>
    <w:rPr>
      <w:color w:val="605E5C"/>
      <w:shd w:val="clear" w:color="auto" w:fill="E1DFDD"/>
    </w:rPr>
  </w:style>
  <w:style w:type="paragraph" w:styleId="Nzov">
    <w:name w:val="Title"/>
    <w:basedOn w:val="Normlny"/>
    <w:link w:val="NzovChar"/>
    <w:uiPriority w:val="99"/>
    <w:qFormat/>
    <w:rsid w:val="00947A19"/>
    <w:pPr>
      <w:jc w:val="center"/>
    </w:pPr>
    <w:rPr>
      <w:b/>
      <w:i/>
      <w:sz w:val="28"/>
      <w:szCs w:val="20"/>
      <w:lang w:eastAsia="cs-CZ"/>
    </w:rPr>
  </w:style>
  <w:style w:type="character" w:customStyle="1" w:styleId="NzovChar">
    <w:name w:val="Názov Char"/>
    <w:basedOn w:val="Predvolenpsmoodseku"/>
    <w:link w:val="Nzov"/>
    <w:uiPriority w:val="99"/>
    <w:rsid w:val="00947A19"/>
    <w:rPr>
      <w:b/>
      <w:i/>
      <w:sz w:val="28"/>
      <w:lang w:eastAsia="cs-CZ"/>
    </w:rPr>
  </w:style>
  <w:style w:type="paragraph" w:customStyle="1" w:styleId="SPnadpis3">
    <w:name w:val="SP_nadpis3"/>
    <w:basedOn w:val="Normlny"/>
    <w:link w:val="SPnadpis3Char1"/>
    <w:rsid w:val="00F1263A"/>
    <w:pPr>
      <w:autoSpaceDE w:val="0"/>
      <w:autoSpaceDN w:val="0"/>
      <w:spacing w:before="240"/>
      <w:jc w:val="both"/>
    </w:pPr>
    <w:rPr>
      <w:rFonts w:ascii="Arial" w:hAnsi="Arial"/>
      <w:b/>
      <w:bCs/>
      <w:smallCaps/>
      <w:sz w:val="20"/>
      <w:lang w:val="x-none" w:eastAsia="cs-CZ"/>
    </w:rPr>
  </w:style>
  <w:style w:type="character" w:customStyle="1" w:styleId="SPnadpis3Char1">
    <w:name w:val="SP_nadpis3 Char1"/>
    <w:link w:val="SPnadpis3"/>
    <w:rsid w:val="00F1263A"/>
    <w:rPr>
      <w:rFonts w:ascii="Arial" w:hAnsi="Arial"/>
      <w:b/>
      <w:bCs/>
      <w:smallCaps/>
      <w:szCs w:val="24"/>
      <w:lang w:val="x-none" w:eastAsia="cs-CZ"/>
    </w:rPr>
  </w:style>
  <w:style w:type="character" w:customStyle="1" w:styleId="Nevyrieenzmienka2">
    <w:name w:val="Nevyriešená zmienka2"/>
    <w:basedOn w:val="Predvolenpsmoodseku"/>
    <w:uiPriority w:val="99"/>
    <w:semiHidden/>
    <w:unhideWhenUsed/>
    <w:rsid w:val="00FC0B93"/>
    <w:rPr>
      <w:color w:val="605E5C"/>
      <w:shd w:val="clear" w:color="auto" w:fill="E1DFDD"/>
    </w:rPr>
  </w:style>
  <w:style w:type="paragraph" w:customStyle="1" w:styleId="NadpisoznaenedouasB">
    <w:name w:val="Nadpis (označený šedou) časť B"/>
    <w:basedOn w:val="Normlny"/>
    <w:autoRedefine/>
    <w:qFormat/>
    <w:locked/>
    <w:rsid w:val="00581E58"/>
    <w:pPr>
      <w:ind w:left="567" w:hanging="432"/>
    </w:pPr>
    <w:rPr>
      <w:rFonts w:ascii="Arial" w:hAnsi="Arial" w:cs="Arial"/>
      <w:b/>
      <w:bCs/>
      <w:smallCaps/>
      <w:color w:val="31849B" w:themeColor="accent5" w:themeShade="BF"/>
      <w:sz w:val="22"/>
      <w:szCs w:val="22"/>
    </w:rPr>
  </w:style>
  <w:style w:type="paragraph" w:customStyle="1" w:styleId="ADBEENumberedlist">
    <w:name w:val="ADBEE Numbered list"/>
    <w:basedOn w:val="Normlny"/>
    <w:qFormat/>
    <w:rsid w:val="00E050D1"/>
    <w:pPr>
      <w:numPr>
        <w:numId w:val="15"/>
      </w:numPr>
      <w:spacing w:line="288" w:lineRule="auto"/>
      <w:ind w:right="380"/>
    </w:pPr>
    <w:rPr>
      <w:rFonts w:ascii="PT Serif" w:eastAsiaTheme="minorHAnsi" w:hAnsi="PT Serif" w:cstheme="minorBidi"/>
      <w:sz w:val="18"/>
      <w:szCs w:val="18"/>
      <w:lang w:eastAsia="en-US"/>
    </w:rPr>
  </w:style>
  <w:style w:type="paragraph" w:customStyle="1" w:styleId="m9186937420630689301gmail-msolistparagraph">
    <w:name w:val="m_9186937420630689301gmail-msolistparagraph"/>
    <w:basedOn w:val="Normlny"/>
    <w:rsid w:val="00B91C5D"/>
    <w:pPr>
      <w:spacing w:before="100" w:beforeAutospacing="1" w:after="100" w:afterAutospacing="1"/>
    </w:pPr>
  </w:style>
  <w:style w:type="character" w:customStyle="1" w:styleId="Nevyrieenzmienka3">
    <w:name w:val="Nevyriešená zmienka3"/>
    <w:basedOn w:val="Predvolenpsmoodseku"/>
    <w:uiPriority w:val="99"/>
    <w:semiHidden/>
    <w:unhideWhenUsed/>
    <w:rsid w:val="00027D82"/>
    <w:rPr>
      <w:color w:val="605E5C"/>
      <w:shd w:val="clear" w:color="auto" w:fill="E1DFDD"/>
    </w:rPr>
  </w:style>
  <w:style w:type="character" w:customStyle="1" w:styleId="Nevyrieenzmienka4">
    <w:name w:val="Nevyriešená zmienka4"/>
    <w:basedOn w:val="Predvolenpsmoodseku"/>
    <w:uiPriority w:val="99"/>
    <w:semiHidden/>
    <w:unhideWhenUsed/>
    <w:rsid w:val="0059743B"/>
    <w:rPr>
      <w:color w:val="605E5C"/>
      <w:shd w:val="clear" w:color="auto" w:fill="E1DFDD"/>
    </w:rPr>
  </w:style>
  <w:style w:type="character" w:customStyle="1" w:styleId="UnresolvedMention">
    <w:name w:val="Unresolved Mention"/>
    <w:basedOn w:val="Predvolenpsmoodseku"/>
    <w:uiPriority w:val="99"/>
    <w:semiHidden/>
    <w:unhideWhenUsed/>
    <w:rsid w:val="006D4982"/>
    <w:rPr>
      <w:color w:val="605E5C"/>
      <w:shd w:val="clear" w:color="auto" w:fill="E1DFDD"/>
    </w:rPr>
  </w:style>
  <w:style w:type="paragraph" w:styleId="Revzia">
    <w:name w:val="Revision"/>
    <w:hidden/>
    <w:uiPriority w:val="99"/>
    <w:semiHidden/>
    <w:rsid w:val="008072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7FDD"/>
    <w:rPr>
      <w:sz w:val="24"/>
      <w:szCs w:val="24"/>
    </w:rPr>
  </w:style>
  <w:style w:type="paragraph" w:styleId="Nadpis1">
    <w:name w:val="heading 1"/>
    <w:basedOn w:val="Normlny"/>
    <w:next w:val="Normlny"/>
    <w:link w:val="Nadpis1Char"/>
    <w:qFormat/>
    <w:rsid w:val="008D22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semiHidden/>
    <w:unhideWhenUsed/>
    <w:qFormat/>
    <w:rsid w:val="008D225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semiHidden/>
    <w:unhideWhenUsed/>
    <w:qFormat/>
    <w:rsid w:val="00220F40"/>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qFormat/>
    <w:rsid w:val="006D1357"/>
    <w:pPr>
      <w:keepNext/>
      <w:spacing w:line="360" w:lineRule="auto"/>
      <w:jc w:val="both"/>
      <w:outlineLvl w:val="6"/>
    </w:pPr>
    <w:rPr>
      <w:rFonts w:ascii="Arial" w:hAnsi="Arial"/>
      <w:b/>
      <w:bCs/>
      <w:sz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Header - Table"/>
    <w:basedOn w:val="Normlny"/>
    <w:link w:val="HlavikaChar"/>
    <w:uiPriority w:val="99"/>
    <w:rsid w:val="00B12C7A"/>
    <w:pPr>
      <w:tabs>
        <w:tab w:val="center" w:pos="4536"/>
        <w:tab w:val="right" w:pos="9072"/>
      </w:tabs>
    </w:pPr>
  </w:style>
  <w:style w:type="paragraph" w:styleId="Pta">
    <w:name w:val="footer"/>
    <w:basedOn w:val="Normlny"/>
    <w:link w:val="PtaChar"/>
    <w:uiPriority w:val="99"/>
    <w:rsid w:val="00B12C7A"/>
    <w:pPr>
      <w:tabs>
        <w:tab w:val="center" w:pos="4536"/>
        <w:tab w:val="right" w:pos="9072"/>
      </w:tabs>
    </w:pPr>
  </w:style>
  <w:style w:type="paragraph" w:styleId="Zarkazkladnhotextu">
    <w:name w:val="Body Text Indent"/>
    <w:basedOn w:val="Normlny"/>
    <w:semiHidden/>
    <w:rsid w:val="00A20317"/>
    <w:pPr>
      <w:jc w:val="both"/>
    </w:pPr>
    <w:rPr>
      <w:rFonts w:ascii="Arial" w:hAnsi="Arial" w:cs="Arial"/>
      <w:sz w:val="22"/>
      <w:szCs w:val="22"/>
    </w:rPr>
  </w:style>
  <w:style w:type="paragraph" w:styleId="Zarkazkladnhotextu2">
    <w:name w:val="Body Text Indent 2"/>
    <w:basedOn w:val="Normlny"/>
    <w:link w:val="Zarkazkladnhotextu2Char"/>
    <w:rsid w:val="00A20317"/>
    <w:pPr>
      <w:ind w:left="360"/>
      <w:jc w:val="both"/>
    </w:pPr>
  </w:style>
  <w:style w:type="character" w:customStyle="1" w:styleId="PtaChar">
    <w:name w:val="Päta Char"/>
    <w:link w:val="Pta"/>
    <w:uiPriority w:val="99"/>
    <w:rsid w:val="00A20317"/>
    <w:rPr>
      <w:sz w:val="24"/>
      <w:szCs w:val="24"/>
      <w:lang w:val="sk-SK" w:eastAsia="sk-SK" w:bidi="ar-SA"/>
    </w:rPr>
  </w:style>
  <w:style w:type="paragraph" w:customStyle="1" w:styleId="Odsekzoznamu1">
    <w:name w:val="Odsek zoznamu1"/>
    <w:basedOn w:val="Normlny"/>
    <w:uiPriority w:val="34"/>
    <w:qFormat/>
    <w:rsid w:val="00A20317"/>
    <w:pPr>
      <w:ind w:left="708"/>
    </w:pPr>
  </w:style>
  <w:style w:type="paragraph" w:styleId="Textpoznmkypodiarou">
    <w:name w:val="footnote text"/>
    <w:aliases w:val="Text poznámky pod čiarou 007"/>
    <w:basedOn w:val="Normlny"/>
    <w:link w:val="TextpoznmkypodiarouChar"/>
    <w:semiHidden/>
    <w:rsid w:val="00A20317"/>
    <w:rPr>
      <w:rFonts w:ascii="Tahoma" w:hAnsi="Tahoma" w:cs="Tahoma"/>
      <w:sz w:val="20"/>
      <w:szCs w:val="20"/>
    </w:rPr>
  </w:style>
  <w:style w:type="character" w:customStyle="1" w:styleId="TextpoznmkypodiarouChar">
    <w:name w:val="Text poznámky pod čiarou Char"/>
    <w:aliases w:val="Text poznámky pod čiarou 007 Char"/>
    <w:link w:val="Textpoznmkypodiarou"/>
    <w:semiHidden/>
    <w:rsid w:val="00A20317"/>
    <w:rPr>
      <w:rFonts w:ascii="Tahoma" w:hAnsi="Tahoma" w:cs="Tahoma"/>
      <w:lang w:val="sk-SK" w:eastAsia="sk-SK" w:bidi="ar-SA"/>
    </w:rPr>
  </w:style>
  <w:style w:type="paragraph" w:styleId="Zarkazkladnhotextu3">
    <w:name w:val="Body Text Indent 3"/>
    <w:basedOn w:val="Normlny"/>
    <w:link w:val="Zarkazkladnhotextu3Char"/>
    <w:rsid w:val="007607F4"/>
    <w:pPr>
      <w:spacing w:after="120"/>
      <w:ind w:left="283"/>
    </w:pPr>
    <w:rPr>
      <w:sz w:val="16"/>
      <w:szCs w:val="16"/>
    </w:rPr>
  </w:style>
  <w:style w:type="character" w:customStyle="1" w:styleId="Zarkazkladnhotextu3Char">
    <w:name w:val="Zarážka základného textu 3 Char"/>
    <w:link w:val="Zarkazkladnhotextu3"/>
    <w:rsid w:val="007607F4"/>
    <w:rPr>
      <w:sz w:val="16"/>
      <w:szCs w:val="16"/>
    </w:rPr>
  </w:style>
  <w:style w:type="character" w:styleId="Hypertextovprepojenie">
    <w:name w:val="Hyperlink"/>
    <w:rsid w:val="007607F4"/>
    <w:rPr>
      <w:color w:val="0000FF"/>
      <w:u w:val="single"/>
    </w:rPr>
  </w:style>
  <w:style w:type="paragraph" w:styleId="Odsekzoznamu">
    <w:name w:val="List Paragraph"/>
    <w:aliases w:val="body,Odsek zoznamu2,Bullet Number,lp1,lp11,List Paragraph11,Bullet 1,Use Case List Paragraph,cislovanie,Nad,Odstavec cíl se seznamem,Odstavec_muj"/>
    <w:basedOn w:val="Normlny"/>
    <w:link w:val="OdsekzoznamuChar"/>
    <w:uiPriority w:val="34"/>
    <w:qFormat/>
    <w:rsid w:val="007607F4"/>
    <w:pPr>
      <w:ind w:left="720" w:firstLine="567"/>
      <w:contextualSpacing/>
      <w:jc w:val="both"/>
    </w:pPr>
    <w:rPr>
      <w:rFonts w:eastAsia="Calibri"/>
      <w:sz w:val="22"/>
      <w:szCs w:val="22"/>
      <w:lang w:eastAsia="en-US"/>
    </w:rPr>
  </w:style>
  <w:style w:type="character" w:styleId="Zvraznenie">
    <w:name w:val="Emphasis"/>
    <w:qFormat/>
    <w:rsid w:val="0094121F"/>
    <w:rPr>
      <w:i/>
      <w:iCs/>
    </w:rPr>
  </w:style>
  <w:style w:type="character" w:styleId="Siln">
    <w:name w:val="Strong"/>
    <w:qFormat/>
    <w:rsid w:val="00217AB6"/>
    <w:rPr>
      <w:b/>
      <w:bCs/>
    </w:rPr>
  </w:style>
  <w:style w:type="character" w:styleId="Odkaznapoznmkupodiarou">
    <w:name w:val="footnote reference"/>
    <w:semiHidden/>
    <w:rsid w:val="00314DA7"/>
    <w:rPr>
      <w:vertAlign w:val="superscript"/>
    </w:rPr>
  </w:style>
  <w:style w:type="character" w:customStyle="1" w:styleId="Zarkazkladnhotextu2Char">
    <w:name w:val="Zarážka základného textu 2 Char"/>
    <w:link w:val="Zarkazkladnhotextu2"/>
    <w:rsid w:val="00F474F6"/>
    <w:rPr>
      <w:sz w:val="24"/>
      <w:szCs w:val="24"/>
      <w:lang w:val="sk-SK" w:eastAsia="sk-SK" w:bidi="ar-SA"/>
    </w:rPr>
  </w:style>
  <w:style w:type="character" w:customStyle="1" w:styleId="HlavikaChar">
    <w:name w:val="Hlavička Char"/>
    <w:aliases w:val="Header - Table Char"/>
    <w:link w:val="Hlavika"/>
    <w:uiPriority w:val="99"/>
    <w:rsid w:val="003F101F"/>
    <w:rPr>
      <w:sz w:val="24"/>
      <w:szCs w:val="24"/>
    </w:rPr>
  </w:style>
  <w:style w:type="character" w:customStyle="1" w:styleId="ra">
    <w:name w:val="ra"/>
    <w:basedOn w:val="Predvolenpsmoodseku"/>
    <w:rsid w:val="003F101F"/>
  </w:style>
  <w:style w:type="paragraph" w:customStyle="1" w:styleId="CharChar1CharCharChar">
    <w:name w:val="Char Char1 Char Char Char"/>
    <w:basedOn w:val="Normlny"/>
    <w:uiPriority w:val="99"/>
    <w:rsid w:val="00471EAA"/>
    <w:pPr>
      <w:spacing w:after="160" w:line="240" w:lineRule="exact"/>
    </w:pPr>
    <w:rPr>
      <w:rFonts w:ascii="Tahoma" w:hAnsi="Tahoma" w:cs="Tahoma"/>
      <w:sz w:val="20"/>
      <w:szCs w:val="20"/>
      <w:lang w:eastAsia="en-US"/>
    </w:rPr>
  </w:style>
  <w:style w:type="character" w:customStyle="1" w:styleId="Nadpis7Char">
    <w:name w:val="Nadpis 7 Char"/>
    <w:link w:val="Nadpis7"/>
    <w:rsid w:val="006D1357"/>
    <w:rPr>
      <w:rFonts w:ascii="Arial" w:hAnsi="Arial"/>
      <w:b/>
      <w:bCs/>
      <w:szCs w:val="24"/>
      <w:u w:val="single"/>
    </w:rPr>
  </w:style>
  <w:style w:type="paragraph" w:styleId="Zkladntext3">
    <w:name w:val="Body Text 3"/>
    <w:basedOn w:val="Normlny"/>
    <w:link w:val="Zkladntext3Char"/>
    <w:rsid w:val="006D1357"/>
    <w:pPr>
      <w:spacing w:after="120"/>
    </w:pPr>
    <w:rPr>
      <w:sz w:val="16"/>
      <w:szCs w:val="16"/>
    </w:rPr>
  </w:style>
  <w:style w:type="character" w:customStyle="1" w:styleId="Zkladntext3Char">
    <w:name w:val="Základný text 3 Char"/>
    <w:link w:val="Zkladntext3"/>
    <w:rsid w:val="006D1357"/>
    <w:rPr>
      <w:sz w:val="16"/>
      <w:szCs w:val="16"/>
    </w:rPr>
  </w:style>
  <w:style w:type="paragraph" w:customStyle="1" w:styleId="Bezriadkovania1">
    <w:name w:val="Bez riadkovania1"/>
    <w:qFormat/>
    <w:rsid w:val="006D1357"/>
    <w:rPr>
      <w:rFonts w:ascii="Calibri" w:hAnsi="Calibri" w:cs="Calibri"/>
      <w:sz w:val="22"/>
      <w:szCs w:val="22"/>
      <w:lang w:eastAsia="en-US"/>
    </w:rPr>
  </w:style>
  <w:style w:type="paragraph" w:styleId="Obyajntext">
    <w:name w:val="Plain Text"/>
    <w:basedOn w:val="Normlny"/>
    <w:link w:val="ObyajntextChar"/>
    <w:rsid w:val="00EA5832"/>
    <w:rPr>
      <w:rFonts w:ascii="Courier New" w:hAnsi="Courier New"/>
      <w:sz w:val="20"/>
      <w:szCs w:val="20"/>
      <w:lang w:eastAsia="cs-CZ"/>
    </w:rPr>
  </w:style>
  <w:style w:type="character" w:customStyle="1" w:styleId="ObyajntextChar">
    <w:name w:val="Obyčajný text Char"/>
    <w:link w:val="Obyajntext"/>
    <w:rsid w:val="00EA5832"/>
    <w:rPr>
      <w:rFonts w:ascii="Courier New" w:hAnsi="Courier New"/>
      <w:lang w:eastAsia="cs-CZ"/>
    </w:rPr>
  </w:style>
  <w:style w:type="paragraph" w:customStyle="1" w:styleId="NoSpacing1">
    <w:name w:val="No Spacing1"/>
    <w:qFormat/>
    <w:rsid w:val="00EA5832"/>
    <w:rPr>
      <w:rFonts w:ascii="Calibri" w:hAnsi="Calibri" w:cs="Calibri"/>
      <w:sz w:val="22"/>
      <w:szCs w:val="22"/>
      <w:lang w:eastAsia="en-US"/>
    </w:rPr>
  </w:style>
  <w:style w:type="paragraph" w:styleId="Bezriadkovania">
    <w:name w:val="No Spacing"/>
    <w:uiPriority w:val="1"/>
    <w:qFormat/>
    <w:rsid w:val="00EA5832"/>
    <w:rPr>
      <w:rFonts w:ascii="Calibri" w:eastAsia="Calibri" w:hAnsi="Calibri"/>
      <w:sz w:val="22"/>
      <w:szCs w:val="22"/>
      <w:lang w:eastAsia="en-US"/>
    </w:rPr>
  </w:style>
  <w:style w:type="character" w:customStyle="1" w:styleId="apple-style-span">
    <w:name w:val="apple-style-span"/>
    <w:rsid w:val="00EA5832"/>
  </w:style>
  <w:style w:type="character" w:customStyle="1" w:styleId="pre">
    <w:name w:val="pre"/>
    <w:basedOn w:val="Predvolenpsmoodseku"/>
    <w:rsid w:val="00EA5832"/>
  </w:style>
  <w:style w:type="character" w:styleId="Odkaznakomentr">
    <w:name w:val="annotation reference"/>
    <w:semiHidden/>
    <w:unhideWhenUsed/>
    <w:rsid w:val="00641CC9"/>
    <w:rPr>
      <w:sz w:val="16"/>
      <w:szCs w:val="16"/>
    </w:rPr>
  </w:style>
  <w:style w:type="paragraph" w:styleId="Textkomentra">
    <w:name w:val="annotation text"/>
    <w:basedOn w:val="Normlny"/>
    <w:link w:val="TextkomentraChar"/>
    <w:semiHidden/>
    <w:unhideWhenUsed/>
    <w:rsid w:val="00641CC9"/>
    <w:rPr>
      <w:sz w:val="20"/>
      <w:szCs w:val="20"/>
    </w:rPr>
  </w:style>
  <w:style w:type="character" w:customStyle="1" w:styleId="TextkomentraChar">
    <w:name w:val="Text komentára Char"/>
    <w:basedOn w:val="Predvolenpsmoodseku"/>
    <w:link w:val="Textkomentra"/>
    <w:semiHidden/>
    <w:rsid w:val="00641CC9"/>
  </w:style>
  <w:style w:type="paragraph" w:styleId="Predmetkomentra">
    <w:name w:val="annotation subject"/>
    <w:basedOn w:val="Textkomentra"/>
    <w:next w:val="Textkomentra"/>
    <w:link w:val="PredmetkomentraChar"/>
    <w:semiHidden/>
    <w:unhideWhenUsed/>
    <w:rsid w:val="00641CC9"/>
    <w:rPr>
      <w:b/>
      <w:bCs/>
    </w:rPr>
  </w:style>
  <w:style w:type="character" w:customStyle="1" w:styleId="PredmetkomentraChar">
    <w:name w:val="Predmet komentára Char"/>
    <w:link w:val="Predmetkomentra"/>
    <w:semiHidden/>
    <w:rsid w:val="00641CC9"/>
    <w:rPr>
      <w:b/>
      <w:bCs/>
    </w:rPr>
  </w:style>
  <w:style w:type="paragraph" w:styleId="Textbubliny">
    <w:name w:val="Balloon Text"/>
    <w:basedOn w:val="Normlny"/>
    <w:link w:val="TextbublinyChar"/>
    <w:semiHidden/>
    <w:unhideWhenUsed/>
    <w:rsid w:val="00641CC9"/>
    <w:rPr>
      <w:rFonts w:ascii="Segoe UI" w:hAnsi="Segoe UI" w:cs="Segoe UI"/>
      <w:sz w:val="18"/>
      <w:szCs w:val="18"/>
    </w:rPr>
  </w:style>
  <w:style w:type="character" w:customStyle="1" w:styleId="TextbublinyChar">
    <w:name w:val="Text bubliny Char"/>
    <w:link w:val="Textbubliny"/>
    <w:semiHidden/>
    <w:rsid w:val="00641CC9"/>
    <w:rPr>
      <w:rFonts w:ascii="Segoe UI" w:hAnsi="Segoe UI" w:cs="Segoe UI"/>
      <w:sz w:val="18"/>
      <w:szCs w:val="18"/>
    </w:rPr>
  </w:style>
  <w:style w:type="character" w:customStyle="1" w:styleId="Nadpis3Char">
    <w:name w:val="Nadpis 3 Char"/>
    <w:basedOn w:val="Predvolenpsmoodseku"/>
    <w:link w:val="Nadpis3"/>
    <w:semiHidden/>
    <w:rsid w:val="00220F40"/>
    <w:rPr>
      <w:rFonts w:asciiTheme="majorHAnsi" w:eastAsiaTheme="majorEastAsia" w:hAnsiTheme="majorHAnsi" w:cstheme="majorBidi"/>
      <w:color w:val="243F60" w:themeColor="accent1" w:themeShade="7F"/>
      <w:sz w:val="24"/>
      <w:szCs w:val="24"/>
    </w:rPr>
  </w:style>
  <w:style w:type="character" w:customStyle="1" w:styleId="Nadpis2Char">
    <w:name w:val="Nadpis 2 Char"/>
    <w:basedOn w:val="Predvolenpsmoodseku"/>
    <w:link w:val="Nadpis2"/>
    <w:semiHidden/>
    <w:rsid w:val="008D225C"/>
    <w:rPr>
      <w:rFonts w:asciiTheme="majorHAnsi" w:eastAsiaTheme="majorEastAsia" w:hAnsiTheme="majorHAnsi" w:cstheme="majorBidi"/>
      <w:color w:val="365F91" w:themeColor="accent1" w:themeShade="BF"/>
      <w:sz w:val="26"/>
      <w:szCs w:val="26"/>
    </w:rPr>
  </w:style>
  <w:style w:type="character" w:customStyle="1" w:styleId="OdsekzoznamuChar">
    <w:name w:val="Odsek zoznamu Char"/>
    <w:aliases w:val="body Char,Odsek zoznamu2 Char,Bullet Number Char,lp1 Char,lp11 Char,List Paragraph11 Char,Bullet 1 Char,Use Case List Paragraph Char,cislovanie Char,Nad Char,Odstavec cíl se seznamem Char,Odstavec_muj Char"/>
    <w:basedOn w:val="Predvolenpsmoodseku"/>
    <w:link w:val="Odsekzoznamu"/>
    <w:uiPriority w:val="34"/>
    <w:qFormat/>
    <w:rsid w:val="008D225C"/>
    <w:rPr>
      <w:rFonts w:eastAsia="Calibri"/>
      <w:sz w:val="22"/>
      <w:szCs w:val="22"/>
      <w:lang w:eastAsia="en-US"/>
    </w:rPr>
  </w:style>
  <w:style w:type="paragraph" w:customStyle="1" w:styleId="SAP1">
    <w:name w:val="SAŽP 1"/>
    <w:basedOn w:val="Nadpis2"/>
    <w:link w:val="SAP1Char"/>
    <w:qFormat/>
    <w:rsid w:val="008D225C"/>
    <w:pPr>
      <w:keepNext w:val="0"/>
      <w:keepLines w:val="0"/>
      <w:widowControl w:val="0"/>
      <w:numPr>
        <w:ilvl w:val="1"/>
        <w:numId w:val="1"/>
      </w:numPr>
      <w:spacing w:before="240" w:after="240"/>
      <w:jc w:val="both"/>
    </w:pPr>
    <w:rPr>
      <w:rFonts w:ascii="Proba Pro" w:hAnsi="Proba Pro"/>
      <w:b/>
      <w:caps/>
      <w:color w:val="008998"/>
      <w:spacing w:val="30"/>
      <w:lang w:val="en-US"/>
    </w:rPr>
  </w:style>
  <w:style w:type="paragraph" w:customStyle="1" w:styleId="SAPHlavn">
    <w:name w:val="SAŽP Hlavný"/>
    <w:basedOn w:val="Nadpis1"/>
    <w:link w:val="SAPHlavnChar"/>
    <w:qFormat/>
    <w:rsid w:val="008D225C"/>
    <w:pPr>
      <w:keepNext w:val="0"/>
      <w:keepLines w:val="0"/>
      <w:widowControl w:val="0"/>
      <w:spacing w:before="0"/>
      <w:ind w:left="360" w:hanging="360"/>
    </w:pPr>
    <w:rPr>
      <w:rFonts w:ascii="Proba Pro" w:hAnsi="Proba Pro"/>
      <w:b/>
      <w:color w:val="000000" w:themeColor="text1"/>
      <w:spacing w:val="30"/>
      <w:sz w:val="28"/>
      <w:szCs w:val="28"/>
    </w:rPr>
  </w:style>
  <w:style w:type="character" w:customStyle="1" w:styleId="SAP1Char">
    <w:name w:val="SAŽP 1 Char"/>
    <w:basedOn w:val="Nadpis2Char"/>
    <w:link w:val="SAP1"/>
    <w:rsid w:val="008D225C"/>
    <w:rPr>
      <w:rFonts w:ascii="Proba Pro" w:eastAsiaTheme="majorEastAsia" w:hAnsi="Proba Pro" w:cstheme="majorBidi"/>
      <w:b/>
      <w:caps/>
      <w:color w:val="008998"/>
      <w:spacing w:val="30"/>
      <w:sz w:val="26"/>
      <w:szCs w:val="26"/>
      <w:lang w:val="en-US"/>
    </w:rPr>
  </w:style>
  <w:style w:type="character" w:customStyle="1" w:styleId="SAPHlavnChar">
    <w:name w:val="SAŽP Hlavný Char"/>
    <w:basedOn w:val="Nadpis1Char"/>
    <w:link w:val="SAPHlavn"/>
    <w:rsid w:val="008D225C"/>
    <w:rPr>
      <w:rFonts w:ascii="Proba Pro" w:eastAsiaTheme="majorEastAsia" w:hAnsi="Proba Pro" w:cstheme="majorBidi"/>
      <w:b/>
      <w:color w:val="000000" w:themeColor="text1"/>
      <w:spacing w:val="30"/>
      <w:sz w:val="28"/>
      <w:szCs w:val="28"/>
    </w:rPr>
  </w:style>
  <w:style w:type="character" w:customStyle="1" w:styleId="Nadpis1Char">
    <w:name w:val="Nadpis 1 Char"/>
    <w:basedOn w:val="Predvolenpsmoodseku"/>
    <w:link w:val="Nadpis1"/>
    <w:rsid w:val="008D225C"/>
    <w:rPr>
      <w:rFonts w:asciiTheme="majorHAnsi" w:eastAsiaTheme="majorEastAsia" w:hAnsiTheme="majorHAnsi" w:cstheme="majorBidi"/>
      <w:color w:val="365F91" w:themeColor="accent1" w:themeShade="BF"/>
      <w:sz w:val="32"/>
      <w:szCs w:val="32"/>
    </w:rPr>
  </w:style>
  <w:style w:type="character" w:customStyle="1" w:styleId="Nevyrieenzmienka1">
    <w:name w:val="Nevyriešená zmienka1"/>
    <w:basedOn w:val="Predvolenpsmoodseku"/>
    <w:uiPriority w:val="99"/>
    <w:semiHidden/>
    <w:unhideWhenUsed/>
    <w:rsid w:val="00761C12"/>
    <w:rPr>
      <w:color w:val="605E5C"/>
      <w:shd w:val="clear" w:color="auto" w:fill="E1DFDD"/>
    </w:rPr>
  </w:style>
  <w:style w:type="paragraph" w:styleId="Nzov">
    <w:name w:val="Title"/>
    <w:basedOn w:val="Normlny"/>
    <w:link w:val="NzovChar"/>
    <w:uiPriority w:val="99"/>
    <w:qFormat/>
    <w:rsid w:val="00947A19"/>
    <w:pPr>
      <w:jc w:val="center"/>
    </w:pPr>
    <w:rPr>
      <w:b/>
      <w:i/>
      <w:sz w:val="28"/>
      <w:szCs w:val="20"/>
      <w:lang w:eastAsia="cs-CZ"/>
    </w:rPr>
  </w:style>
  <w:style w:type="character" w:customStyle="1" w:styleId="NzovChar">
    <w:name w:val="Názov Char"/>
    <w:basedOn w:val="Predvolenpsmoodseku"/>
    <w:link w:val="Nzov"/>
    <w:uiPriority w:val="99"/>
    <w:rsid w:val="00947A19"/>
    <w:rPr>
      <w:b/>
      <w:i/>
      <w:sz w:val="28"/>
      <w:lang w:eastAsia="cs-CZ"/>
    </w:rPr>
  </w:style>
  <w:style w:type="paragraph" w:customStyle="1" w:styleId="SPnadpis3">
    <w:name w:val="SP_nadpis3"/>
    <w:basedOn w:val="Normlny"/>
    <w:link w:val="SPnadpis3Char1"/>
    <w:rsid w:val="00F1263A"/>
    <w:pPr>
      <w:autoSpaceDE w:val="0"/>
      <w:autoSpaceDN w:val="0"/>
      <w:spacing w:before="240"/>
      <w:jc w:val="both"/>
    </w:pPr>
    <w:rPr>
      <w:rFonts w:ascii="Arial" w:hAnsi="Arial"/>
      <w:b/>
      <w:bCs/>
      <w:smallCaps/>
      <w:sz w:val="20"/>
      <w:lang w:val="x-none" w:eastAsia="cs-CZ"/>
    </w:rPr>
  </w:style>
  <w:style w:type="character" w:customStyle="1" w:styleId="SPnadpis3Char1">
    <w:name w:val="SP_nadpis3 Char1"/>
    <w:link w:val="SPnadpis3"/>
    <w:rsid w:val="00F1263A"/>
    <w:rPr>
      <w:rFonts w:ascii="Arial" w:hAnsi="Arial"/>
      <w:b/>
      <w:bCs/>
      <w:smallCaps/>
      <w:szCs w:val="24"/>
      <w:lang w:val="x-none" w:eastAsia="cs-CZ"/>
    </w:rPr>
  </w:style>
  <w:style w:type="character" w:customStyle="1" w:styleId="Nevyrieenzmienka2">
    <w:name w:val="Nevyriešená zmienka2"/>
    <w:basedOn w:val="Predvolenpsmoodseku"/>
    <w:uiPriority w:val="99"/>
    <w:semiHidden/>
    <w:unhideWhenUsed/>
    <w:rsid w:val="00FC0B93"/>
    <w:rPr>
      <w:color w:val="605E5C"/>
      <w:shd w:val="clear" w:color="auto" w:fill="E1DFDD"/>
    </w:rPr>
  </w:style>
  <w:style w:type="paragraph" w:customStyle="1" w:styleId="NadpisoznaenedouasB">
    <w:name w:val="Nadpis (označený šedou) časť B"/>
    <w:basedOn w:val="Normlny"/>
    <w:autoRedefine/>
    <w:qFormat/>
    <w:locked/>
    <w:rsid w:val="00581E58"/>
    <w:pPr>
      <w:ind w:left="567" w:hanging="432"/>
    </w:pPr>
    <w:rPr>
      <w:rFonts w:ascii="Arial" w:hAnsi="Arial" w:cs="Arial"/>
      <w:b/>
      <w:bCs/>
      <w:smallCaps/>
      <w:color w:val="31849B" w:themeColor="accent5" w:themeShade="BF"/>
      <w:sz w:val="22"/>
      <w:szCs w:val="22"/>
    </w:rPr>
  </w:style>
  <w:style w:type="paragraph" w:customStyle="1" w:styleId="ADBEENumberedlist">
    <w:name w:val="ADBEE Numbered list"/>
    <w:basedOn w:val="Normlny"/>
    <w:qFormat/>
    <w:rsid w:val="00E050D1"/>
    <w:pPr>
      <w:numPr>
        <w:numId w:val="15"/>
      </w:numPr>
      <w:spacing w:line="288" w:lineRule="auto"/>
      <w:ind w:right="380"/>
    </w:pPr>
    <w:rPr>
      <w:rFonts w:ascii="PT Serif" w:eastAsiaTheme="minorHAnsi" w:hAnsi="PT Serif" w:cstheme="minorBidi"/>
      <w:sz w:val="18"/>
      <w:szCs w:val="18"/>
      <w:lang w:eastAsia="en-US"/>
    </w:rPr>
  </w:style>
  <w:style w:type="paragraph" w:customStyle="1" w:styleId="m9186937420630689301gmail-msolistparagraph">
    <w:name w:val="m_9186937420630689301gmail-msolistparagraph"/>
    <w:basedOn w:val="Normlny"/>
    <w:rsid w:val="00B91C5D"/>
    <w:pPr>
      <w:spacing w:before="100" w:beforeAutospacing="1" w:after="100" w:afterAutospacing="1"/>
    </w:pPr>
  </w:style>
  <w:style w:type="character" w:customStyle="1" w:styleId="Nevyrieenzmienka3">
    <w:name w:val="Nevyriešená zmienka3"/>
    <w:basedOn w:val="Predvolenpsmoodseku"/>
    <w:uiPriority w:val="99"/>
    <w:semiHidden/>
    <w:unhideWhenUsed/>
    <w:rsid w:val="00027D82"/>
    <w:rPr>
      <w:color w:val="605E5C"/>
      <w:shd w:val="clear" w:color="auto" w:fill="E1DFDD"/>
    </w:rPr>
  </w:style>
  <w:style w:type="character" w:customStyle="1" w:styleId="Nevyrieenzmienka4">
    <w:name w:val="Nevyriešená zmienka4"/>
    <w:basedOn w:val="Predvolenpsmoodseku"/>
    <w:uiPriority w:val="99"/>
    <w:semiHidden/>
    <w:unhideWhenUsed/>
    <w:rsid w:val="0059743B"/>
    <w:rPr>
      <w:color w:val="605E5C"/>
      <w:shd w:val="clear" w:color="auto" w:fill="E1DFDD"/>
    </w:rPr>
  </w:style>
  <w:style w:type="character" w:customStyle="1" w:styleId="UnresolvedMention">
    <w:name w:val="Unresolved Mention"/>
    <w:basedOn w:val="Predvolenpsmoodseku"/>
    <w:uiPriority w:val="99"/>
    <w:semiHidden/>
    <w:unhideWhenUsed/>
    <w:rsid w:val="006D4982"/>
    <w:rPr>
      <w:color w:val="605E5C"/>
      <w:shd w:val="clear" w:color="auto" w:fill="E1DFDD"/>
    </w:rPr>
  </w:style>
  <w:style w:type="paragraph" w:styleId="Revzia">
    <w:name w:val="Revision"/>
    <w:hidden/>
    <w:uiPriority w:val="99"/>
    <w:semiHidden/>
    <w:rsid w:val="008072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62640">
      <w:bodyDiv w:val="1"/>
      <w:marLeft w:val="0"/>
      <w:marRight w:val="0"/>
      <w:marTop w:val="0"/>
      <w:marBottom w:val="0"/>
      <w:divBdr>
        <w:top w:val="none" w:sz="0" w:space="0" w:color="auto"/>
        <w:left w:val="none" w:sz="0" w:space="0" w:color="auto"/>
        <w:bottom w:val="none" w:sz="0" w:space="0" w:color="auto"/>
        <w:right w:val="none" w:sz="0" w:space="0" w:color="auto"/>
      </w:divBdr>
    </w:div>
    <w:div w:id="1403022499">
      <w:bodyDiv w:val="1"/>
      <w:marLeft w:val="0"/>
      <w:marRight w:val="0"/>
      <w:marTop w:val="0"/>
      <w:marBottom w:val="0"/>
      <w:divBdr>
        <w:top w:val="none" w:sz="0" w:space="0" w:color="auto"/>
        <w:left w:val="none" w:sz="0" w:space="0" w:color="auto"/>
        <w:bottom w:val="none" w:sz="0" w:space="0" w:color="auto"/>
        <w:right w:val="none" w:sz="0" w:space="0" w:color="auto"/>
      </w:divBdr>
    </w:div>
    <w:div w:id="1833376491">
      <w:bodyDiv w:val="1"/>
      <w:marLeft w:val="0"/>
      <w:marRight w:val="0"/>
      <w:marTop w:val="0"/>
      <w:marBottom w:val="0"/>
      <w:divBdr>
        <w:top w:val="none" w:sz="0" w:space="0" w:color="auto"/>
        <w:left w:val="none" w:sz="0" w:space="0" w:color="auto"/>
        <w:bottom w:val="none" w:sz="0" w:space="0" w:color="auto"/>
        <w:right w:val="none" w:sz="0" w:space="0" w:color="auto"/>
      </w:divBdr>
    </w:div>
    <w:div w:id="184230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theme" Target="theme/theme1.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2"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35"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C8DA5-FE4F-455C-A462-40155CC4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2968</Words>
  <Characters>18023</Characters>
  <Application>Microsoft Office Word</Application>
  <DocSecurity>0</DocSecurity>
  <Lines>150</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VÚZ-PISR</Company>
  <LinksUpToDate>false</LinksUpToDate>
  <CharactersWithSpaces>20950</CharactersWithSpaces>
  <SharedDoc>false</SharedDoc>
  <HLinks>
    <vt:vector size="12" baseType="variant">
      <vt:variant>
        <vt:i4>7864411</vt:i4>
      </vt:variant>
      <vt:variant>
        <vt:i4>3</vt:i4>
      </vt:variant>
      <vt:variant>
        <vt:i4>0</vt:i4>
      </vt:variant>
      <vt:variant>
        <vt:i4>5</vt:i4>
      </vt:variant>
      <vt:variant>
        <vt:lpwstr>mailto:sp@tatratender.sk</vt:lpwstr>
      </vt:variant>
      <vt:variant>
        <vt:lpwstr/>
      </vt:variant>
      <vt:variant>
        <vt:i4>6619257</vt:i4>
      </vt:variant>
      <vt:variant>
        <vt:i4>0</vt:i4>
      </vt:variant>
      <vt:variant>
        <vt:i4>0</vt:i4>
      </vt:variant>
      <vt:variant>
        <vt:i4>5</vt:i4>
      </vt:variant>
      <vt:variant>
        <vt:lpwstr>http://www.tatratender.sk/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Informatika-3</dc:creator>
  <cp:lastModifiedBy>Ing. Milan Kačmár</cp:lastModifiedBy>
  <cp:revision>4</cp:revision>
  <cp:lastPrinted>2020-04-06T10:01:00Z</cp:lastPrinted>
  <dcterms:created xsi:type="dcterms:W3CDTF">2020-04-06T10:03:00Z</dcterms:created>
  <dcterms:modified xsi:type="dcterms:W3CDTF">2020-04-06T10:23:00Z</dcterms:modified>
</cp:coreProperties>
</file>